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2C67D5">
        <w:rPr>
          <w:rFonts w:ascii="Times New Roman" w:hAnsi="Times New Roman" w:cs="Times New Roman"/>
          <w:sz w:val="28"/>
          <w:szCs w:val="28"/>
        </w:rPr>
        <w:t>0707001:84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2C67D5">
        <w:rPr>
          <w:rFonts w:ascii="Times New Roman" w:hAnsi="Times New Roman" w:cs="Times New Roman"/>
          <w:sz w:val="28"/>
          <w:szCs w:val="28"/>
        </w:rPr>
        <w:t>0707001:84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объектом на праве </w:t>
      </w:r>
      <w:r>
        <w:rPr>
          <w:rFonts w:ascii="Times New Roman" w:hAnsi="Times New Roman" w:cs="Times New Roman"/>
          <w:sz w:val="28"/>
          <w:szCs w:val="28"/>
        </w:rPr>
        <w:t>пользования</w:t>
      </w:r>
      <w:r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2C67D5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2C67D5">
        <w:rPr>
          <w:rFonts w:ascii="Times New Roman" w:hAnsi="Times New Roman" w:cs="Times New Roman"/>
          <w:sz w:val="28"/>
          <w:szCs w:val="28"/>
        </w:rPr>
        <w:t>Черкасская Татьяна Васильевна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F50313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5D2045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2C67D5"/>
    <w:rsid w:val="003D0E58"/>
    <w:rsid w:val="003F0280"/>
    <w:rsid w:val="004259BB"/>
    <w:rsid w:val="004765B3"/>
    <w:rsid w:val="004F6A22"/>
    <w:rsid w:val="005A4B42"/>
    <w:rsid w:val="005A56EE"/>
    <w:rsid w:val="005D2045"/>
    <w:rsid w:val="00666E0A"/>
    <w:rsid w:val="006F07A9"/>
    <w:rsid w:val="00786CC2"/>
    <w:rsid w:val="0086705D"/>
    <w:rsid w:val="00976D62"/>
    <w:rsid w:val="009C4687"/>
    <w:rsid w:val="00A364E8"/>
    <w:rsid w:val="00A44D2C"/>
    <w:rsid w:val="00A518DF"/>
    <w:rsid w:val="00B51FB5"/>
    <w:rsid w:val="00B9094C"/>
    <w:rsid w:val="00BE7093"/>
    <w:rsid w:val="00EC7758"/>
    <w:rsid w:val="00F452F5"/>
    <w:rsid w:val="00F5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4</cp:revision>
  <cp:lastPrinted>2023-01-31T05:31:00Z</cp:lastPrinted>
  <dcterms:created xsi:type="dcterms:W3CDTF">2023-02-28T08:47:00Z</dcterms:created>
  <dcterms:modified xsi:type="dcterms:W3CDTF">2023-03-01T11:40:00Z</dcterms:modified>
</cp:coreProperties>
</file>