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2529CD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Pr="002529CD">
        <w:rPr>
          <w:rFonts w:ascii="Times New Roman" w:hAnsi="Times New Roman" w:cs="Times New Roman"/>
          <w:sz w:val="28"/>
          <w:szCs w:val="28"/>
        </w:rPr>
        <w:t>23:36:0502001:405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>помещения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>квартира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2529CD" w:rsidRPr="002529CD">
        <w:rPr>
          <w:rFonts w:ascii="Times New Roman" w:hAnsi="Times New Roman" w:cs="Times New Roman"/>
          <w:sz w:val="28"/>
          <w:szCs w:val="28"/>
        </w:rPr>
        <w:t>23:36:0502001:405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 xml:space="preserve">1/2 долей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данн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объект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на праве 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 xml:space="preserve">общей долевой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собственности,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 xml:space="preserve">Ткач Николай                   </w:t>
      </w:r>
      <w:bookmarkStart w:id="0" w:name="_GoBack"/>
      <w:bookmarkEnd w:id="0"/>
      <w:r w:rsidR="002529CD">
        <w:rPr>
          <w:rFonts w:ascii="Times New Roman" w:hAnsi="Times New Roman" w:cs="Times New Roman"/>
          <w:spacing w:val="-4"/>
          <w:sz w:val="28"/>
          <w:szCs w:val="28"/>
        </w:rPr>
        <w:t>Алексеевич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155B9">
        <w:rPr>
          <w:rFonts w:ascii="Times New Roman" w:hAnsi="Times New Roman" w:cs="Times New Roman"/>
          <w:sz w:val="28"/>
          <w:szCs w:val="28"/>
        </w:rPr>
        <w:t>2</w:t>
      </w:r>
      <w:r w:rsidR="00DB5F23">
        <w:rPr>
          <w:rFonts w:ascii="Times New Roman" w:hAnsi="Times New Roman" w:cs="Times New Roman"/>
          <w:sz w:val="28"/>
          <w:szCs w:val="28"/>
        </w:rPr>
        <w:t>9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4155B9">
        <w:rPr>
          <w:rFonts w:ascii="Times New Roman" w:hAnsi="Times New Roman" w:cs="Times New Roman"/>
          <w:sz w:val="28"/>
          <w:szCs w:val="28"/>
        </w:rPr>
        <w:t>декаб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529CD"/>
    <w:rsid w:val="00287C5C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5E9C-09AB-495C-924F-73D155BA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2023-11-30T13:00:00Z</dcterms:created>
  <dcterms:modified xsi:type="dcterms:W3CDTF">2023-11-30T13:00:00Z</dcterms:modified>
</cp:coreProperties>
</file>