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01324" w:rsidR="000236B7" w:rsidP="000236B7" w:rsidRDefault="000236B7" w14:paraId="6594DD55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P336" w:id="0"/>
      <w:bookmarkEnd w:id="0"/>
      <w:r w:rsidRPr="00501324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xmlns:wp14="http://schemas.microsoft.com/office/word/2010/wordml" w:rsidRPr="00501324" w:rsidR="000236B7" w:rsidP="000236B7" w:rsidRDefault="000236B7" w14:paraId="6F90CC92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xmlns:wp14="http://schemas.microsoft.com/office/word/2010/wordml" w:rsidRPr="00501324" w:rsidR="000236B7" w:rsidP="000236B7" w:rsidRDefault="000236B7" w14:paraId="19FD1B24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4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xmlns:wp14="http://schemas.microsoft.com/office/word/2010/wordml" w:rsidRPr="00501324" w:rsidR="000236B7" w:rsidP="000236B7" w:rsidRDefault="000236B7" w14:paraId="672A665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0236B7" w:rsidRDefault="000236B7" w14:paraId="0A6CE0C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name="P340" w:id="1"/>
      <w:bookmarkEnd w:id="1"/>
      <w:r w:rsidRPr="00501324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xmlns:wp14="http://schemas.microsoft.com/office/word/2010/wordml" w:rsidRPr="00501324" w:rsidR="00FB6662" w:rsidP="000236B7" w:rsidRDefault="00FB6662" w14:paraId="0A37501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711E62" w:rsidRDefault="000236B7" w14:paraId="5D3CCCD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2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xmlns:wp14="http://schemas.microsoft.com/office/word/2010/wordml" w:rsidRPr="00501324" w:rsidR="00FB6662" w:rsidP="00CE3BFE" w:rsidRDefault="001F303D" w14:paraId="26C4C284" wp14:textId="7EE2C5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>Совет муниципального</w:t>
      </w:r>
      <w:r w:rsidRPr="49C19B5E" w:rsidR="49C19B5E">
        <w:rPr>
          <w:rFonts w:ascii="Times New Roman" w:hAnsi="Times New Roman"/>
          <w:sz w:val="28"/>
          <w:szCs w:val="28"/>
        </w:rPr>
        <w:t xml:space="preserve"> образования Щербиновский р</w:t>
      </w:r>
      <w:r w:rsidRPr="49C19B5E" w:rsidR="49C19B5E">
        <w:rPr>
          <w:rFonts w:ascii="Times New Roman" w:hAnsi="Times New Roman"/>
          <w:sz w:val="28"/>
          <w:szCs w:val="28"/>
        </w:rPr>
        <w:t>айон</w:t>
      </w:r>
    </w:p>
    <w:p xmlns:wp14="http://schemas.microsoft.com/office/word/2010/wordml" w:rsidRPr="00501324" w:rsidR="00711E62" w:rsidP="00711E62" w:rsidRDefault="00711E62" w14:paraId="5DAB6C7B" wp14:textId="77777777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0236B7" w:rsidP="00711E62" w:rsidRDefault="000236B7" w14:paraId="1016915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49C19B5E" w:rsidP="49C19B5E" w:rsidRDefault="49C19B5E" w14:paraId="25F237AE" w14:textId="0F9AE3D2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проект решения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 и сборе предложений.</w:t>
      </w:r>
    </w:p>
    <w:p xmlns:wp14="http://schemas.microsoft.com/office/word/2010/wordml" w:rsidRPr="00501324" w:rsidR="00AC6C12" w:rsidP="00AC6C12" w:rsidRDefault="00AC6C12" w14:paraId="02EB378F" wp14:textId="77777777">
      <w:pPr>
        <w:spacing w:after="0" w:line="240" w:lineRule="auto"/>
        <w:jc w:val="both"/>
        <w:rPr>
          <w:highlight w:val="yellow"/>
        </w:rPr>
      </w:pPr>
    </w:p>
    <w:p xmlns:wp14="http://schemas.microsoft.com/office/word/2010/wordml" w:rsidRPr="00990BA6" w:rsidR="000236B7" w:rsidP="000236B7" w:rsidRDefault="000236B7" w14:paraId="074D9CA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BA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xmlns:wp14="http://schemas.microsoft.com/office/word/2010/wordml" w:rsidRPr="00990BA6" w:rsidR="00FB6662" w:rsidP="000236B7" w:rsidRDefault="00990BA6" w14:paraId="2204DCF9" wp14:textId="0B60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xmlns:wp14="http://schemas.microsoft.com/office/word/2010/wordml" w:rsidRPr="00501324" w:rsidR="00FB6662" w:rsidP="000236B7" w:rsidRDefault="00FB6662" w14:paraId="6A05A80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993ED5" w:rsidR="000236B7" w:rsidP="000236B7" w:rsidRDefault="000236B7" w14:paraId="6115451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</w:t>
      </w:r>
      <w:r w:rsidRPr="49C19B5E" w:rsidR="49C19B5E">
        <w:rPr>
          <w:rFonts w:ascii="Times New Roman" w:hAnsi="Times New Roman" w:cs="Times New Roman"/>
          <w:sz w:val="28"/>
          <w:szCs w:val="28"/>
        </w:rPr>
        <w:t>е</w:t>
      </w:r>
      <w:r w:rsidRPr="49C19B5E" w:rsidR="49C19B5E">
        <w:rPr>
          <w:rFonts w:ascii="Times New Roman" w:hAnsi="Times New Roman" w:cs="Times New Roman"/>
          <w:sz w:val="28"/>
          <w:szCs w:val="28"/>
        </w:rPr>
        <w:t>мое правовое регулирование:</w:t>
      </w:r>
    </w:p>
    <w:p xmlns:wp14="http://schemas.microsoft.com/office/word/2010/wordml" w:rsidRPr="00501324" w:rsidR="00993ED5" w:rsidP="49C19B5E" w:rsidRDefault="00993ED5" w14:paraId="5A39BBE3" wp14:textId="5489A2A5">
      <w:pPr>
        <w:pStyle w:val="ConsPlusNonformat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Проект внесения изменений в п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равила 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землепользования и застройки Екатериновского сельского поселения Щербиновского района позволит максимально и рационально распорядиться территорией Екатериновского сельского поселения Щербиновского района.</w:t>
      </w:r>
    </w:p>
    <w:p w:rsidR="49C19B5E" w:rsidP="49C19B5E" w:rsidRDefault="49C19B5E" w14:paraId="45626D5F" w14:textId="55E60980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RPr="0022110E" w:rsidR="00586B5E" w:rsidP="000236B7" w:rsidRDefault="000236B7" w14:paraId="47A19604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49C19B5E" w:rsidP="49C19B5E" w:rsidRDefault="49C19B5E" w14:paraId="79D1A349" w14:textId="30FDADF7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Проект решения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 разработан в целях приведения нормативных правовых актов в сфере градостроительства, а именно правил землепользования и застройки Екатериновского сельского поселения Щербиновского района в соответствии с требованиями Федерального закона от 6 октября 2003 года № 131-ФЗ “Об общих принципах организации местного самоуправления в Российской Федерации”, а также в целях совершенствования порядка </w:t>
      </w:r>
      <w:r w:rsidRPr="49C19B5E" w:rsidR="49C19B5E">
        <w:rPr>
          <w:rFonts w:ascii="Times New Roman" w:hAnsi="Times New Roman" w:cs="Times New Roman"/>
          <w:sz w:val="28"/>
          <w:szCs w:val="28"/>
        </w:rPr>
        <w:t>п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равил землепользования и застройки Екатериновского сельского поселения Щербиновского района, приведение в соответствие с Приказом Федеральной службы государственной регистрации и картографии от 10 ноября 2020 года № П/0412 “Об утверждении классификатора видов разрешенного использования земельных участков”.</w:t>
      </w:r>
    </w:p>
    <w:p xmlns:wp14="http://schemas.microsoft.com/office/word/2010/wordml" w:rsidRPr="00501324" w:rsidR="0022110E" w:rsidP="000236B7" w:rsidRDefault="0022110E" w14:paraId="41C8F39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E0A61" w:rsidR="000236B7" w:rsidP="000236B7" w:rsidRDefault="000236B7" w14:paraId="093234F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xmlns:wp14="http://schemas.microsoft.com/office/word/2010/wordml" w:rsidRPr="00501324" w:rsidR="00BE0A61" w:rsidP="49C19B5E" w:rsidRDefault="00BE0A61" w14:paraId="72A3D3EC" wp14:textId="55B54F8F">
      <w:pPr>
        <w:pStyle w:val="a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sz w:val="28"/>
          <w:szCs w:val="28"/>
        </w:rPr>
        <w:t xml:space="preserve">Положение устанавливает порядок осуществления правил землепользования и застройки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землепользования и застройки требованиям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и определяет основные цели, задачи, порядок организации и проведения мероприятий в сфере градостроительства и застройки 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Екатериновского сельского поселения Щербиновского района.</w:t>
      </w:r>
    </w:p>
    <w:p xmlns:wp14="http://schemas.microsoft.com/office/word/2010/wordml" w:rsidR="006437F4" w:rsidP="001F303D" w:rsidRDefault="006437F4" w14:paraId="3A0B3382" wp14:textId="3691FBAA">
      <w:pPr>
        <w:pStyle w:val="a4"/>
        <w:jc w:val="both"/>
        <w:rPr>
          <w:sz w:val="28"/>
          <w:szCs w:val="28"/>
        </w:rPr>
      </w:pPr>
      <w:r w:rsidRPr="49C19B5E" w:rsidR="49C19B5E">
        <w:rPr>
          <w:sz w:val="28"/>
          <w:szCs w:val="28"/>
        </w:rPr>
        <w:t>1.6.1. Степень регулирующего воздействия – средняя.</w:t>
      </w:r>
    </w:p>
    <w:p xmlns:wp14="http://schemas.microsoft.com/office/word/2010/wordml" w:rsidRPr="00501324" w:rsidR="001F303D" w:rsidP="49C19B5E" w:rsidRDefault="001F303D" w14:paraId="0D0B940D" wp14:textId="4B99D642">
      <w:pPr>
        <w:pStyle w:val="a4"/>
        <w:jc w:val="both"/>
        <w:rPr>
          <w:sz w:val="28"/>
          <w:szCs w:val="28"/>
        </w:rPr>
      </w:pPr>
      <w:r w:rsidRPr="49C19B5E" w:rsidR="49C19B5E">
        <w:rPr>
          <w:sz w:val="28"/>
          <w:szCs w:val="28"/>
        </w:rPr>
        <w:t xml:space="preserve">Обоснование степени регулирующего воздействия: данный МНПА содержит положения, изменяющие </w:t>
      </w:r>
      <w:r w:rsidRPr="49C19B5E" w:rsidR="49C19B5E">
        <w:rPr>
          <w:sz w:val="28"/>
          <w:szCs w:val="28"/>
        </w:rPr>
        <w:t>ранее  предусмотренные</w:t>
      </w:r>
      <w:r w:rsidRPr="49C19B5E" w:rsidR="49C19B5E">
        <w:rPr>
          <w:sz w:val="28"/>
          <w:szCs w:val="28"/>
        </w:rPr>
        <w:t xml:space="preserve"> нормативными правовыми актами муниципального образования Щербиновский район обязанности для субъектов предпринимательской и инвестиционной деятельности.</w:t>
      </w:r>
    </w:p>
    <w:p w:rsidR="49C19B5E" w:rsidP="49C19B5E" w:rsidRDefault="49C19B5E" w14:paraId="55217C53" w14:textId="03A3960A">
      <w:pPr>
        <w:pStyle w:val="a4"/>
        <w:jc w:val="both"/>
        <w:rPr>
          <w:sz w:val="28"/>
          <w:szCs w:val="28"/>
        </w:rPr>
      </w:pPr>
    </w:p>
    <w:p xmlns:wp14="http://schemas.microsoft.com/office/word/2010/wordml" w:rsidRPr="00B868F3" w:rsidR="000236B7" w:rsidP="000236B7" w:rsidRDefault="000236B7" w14:paraId="774435D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8F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xmlns:wp14="http://schemas.microsoft.com/office/word/2010/wordml" w:rsidRPr="00B868F3" w:rsidR="000236B7" w:rsidP="000236B7" w:rsidRDefault="000236B7" w14:paraId="30A82176" wp14:textId="5D0F1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Ф.И.О. Охват Татьяна Андреевна</w:t>
      </w:r>
    </w:p>
    <w:p xmlns:wp14="http://schemas.microsoft.com/office/word/2010/wordml" w:rsidRPr="00B868F3" w:rsidR="001F303D" w:rsidP="006437F4" w:rsidRDefault="000236B7" w14:paraId="278AC82C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8F3">
        <w:rPr>
          <w:rFonts w:ascii="Times New Roman" w:hAnsi="Times New Roman"/>
          <w:sz w:val="28"/>
          <w:szCs w:val="28"/>
        </w:rPr>
        <w:t xml:space="preserve">Должность: </w:t>
      </w:r>
      <w:r w:rsidRPr="00B868F3" w:rsidR="00640822">
        <w:rPr>
          <w:rFonts w:ascii="Times New Roman" w:hAnsi="Times New Roman"/>
          <w:sz w:val="28"/>
          <w:szCs w:val="28"/>
        </w:rPr>
        <w:t>главный</w:t>
      </w:r>
      <w:r w:rsidRPr="00B868F3" w:rsidR="00D92687">
        <w:rPr>
          <w:rFonts w:ascii="Times New Roman" w:hAnsi="Times New Roman"/>
          <w:sz w:val="28"/>
          <w:szCs w:val="28"/>
        </w:rPr>
        <w:t xml:space="preserve"> специалист отдела</w:t>
      </w:r>
      <w:r w:rsidRPr="00B868F3" w:rsidR="00640822">
        <w:rPr>
          <w:rFonts w:ascii="Times New Roman" w:hAnsi="Times New Roman"/>
          <w:sz w:val="28"/>
          <w:szCs w:val="28"/>
        </w:rPr>
        <w:t xml:space="preserve"> </w:t>
      </w:r>
      <w:r w:rsidRPr="00B868F3" w:rsidR="003862DE">
        <w:rPr>
          <w:rFonts w:ascii="Times New Roman" w:hAnsi="Times New Roman"/>
          <w:sz w:val="28"/>
          <w:szCs w:val="28"/>
        </w:rPr>
        <w:t>экономики</w:t>
      </w:r>
      <w:r w:rsidRPr="00B868F3" w:rsidR="001F303D">
        <w:rPr>
          <w:rFonts w:ascii="Times New Roman" w:hAnsi="Times New Roman"/>
          <w:sz w:val="28"/>
          <w:szCs w:val="28"/>
        </w:rPr>
        <w:t xml:space="preserve"> администрации муниц</w:t>
      </w:r>
      <w:r w:rsidRPr="00B868F3" w:rsidR="001F303D">
        <w:rPr>
          <w:rFonts w:ascii="Times New Roman" w:hAnsi="Times New Roman"/>
          <w:sz w:val="28"/>
          <w:szCs w:val="28"/>
        </w:rPr>
        <w:t>и</w:t>
      </w:r>
      <w:r w:rsidRPr="00B868F3" w:rsidR="001F303D">
        <w:rPr>
          <w:rFonts w:ascii="Times New Roman" w:hAnsi="Times New Roman"/>
          <w:sz w:val="28"/>
          <w:szCs w:val="28"/>
        </w:rPr>
        <w:t>пального образования Щербиновский район</w:t>
      </w:r>
    </w:p>
    <w:p xmlns:wp14="http://schemas.microsoft.com/office/word/2010/wordml" w:rsidRPr="00B868F3" w:rsidR="003862DE" w:rsidP="006437F4" w:rsidRDefault="008A05A1" w14:paraId="220B28FF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8F3">
        <w:rPr>
          <w:rFonts w:ascii="Times New Roman" w:hAnsi="Times New Roman"/>
          <w:sz w:val="28"/>
          <w:szCs w:val="28"/>
        </w:rPr>
        <w:t>Тел.: 8(861)517-75-93</w:t>
      </w:r>
      <w:r w:rsidRPr="00B868F3" w:rsidR="003862DE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star</w:t>
      </w:r>
      <w:r w:rsidRPr="00B868F3" w:rsidR="003862DE">
        <w:rPr>
          <w:rFonts w:ascii="Times New Roman" w:hAnsi="Times New Roman"/>
          <w:sz w:val="28"/>
          <w:szCs w:val="28"/>
        </w:rPr>
        <w:t>_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econom</w:t>
      </w:r>
      <w:r w:rsidRPr="00B868F3">
        <w:rPr>
          <w:rFonts w:ascii="Times New Roman" w:hAnsi="Times New Roman"/>
          <w:sz w:val="28"/>
          <w:szCs w:val="28"/>
        </w:rPr>
        <w:t>3</w:t>
      </w:r>
      <w:r w:rsidRPr="00B868F3" w:rsidR="003862DE">
        <w:rPr>
          <w:rFonts w:ascii="Times New Roman" w:hAnsi="Times New Roman"/>
          <w:sz w:val="28"/>
          <w:szCs w:val="28"/>
        </w:rPr>
        <w:t>@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mail</w:t>
      </w:r>
      <w:r w:rsidRPr="00B868F3" w:rsidR="003862DE">
        <w:rPr>
          <w:rFonts w:ascii="Times New Roman" w:hAnsi="Times New Roman"/>
          <w:sz w:val="28"/>
          <w:szCs w:val="28"/>
        </w:rPr>
        <w:t>.</w:t>
      </w:r>
      <w:proofErr w:type="spellStart"/>
      <w:r w:rsidRPr="00B868F3" w:rsidR="003862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68F3" w:rsidR="008105BC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501324" w:rsidR="00C16C24" w:rsidP="000236B7" w:rsidRDefault="00C16C24" w14:paraId="0E27B00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4F20E3" w:rsidR="00D92687" w:rsidP="000236B7" w:rsidRDefault="000236B7" w14:paraId="3284E3E0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0E3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</w:p>
    <w:p xmlns:wp14="http://schemas.microsoft.com/office/word/2010/wordml" w:rsidR="003862DE" w:rsidP="49C19B5E" w:rsidRDefault="004F20E3" w14:paraId="04FB3892" wp14:textId="78D1976B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Федеральным законом от 6 октября 2003 года № 131-ФЗ “Об общих принципах организации местного самоуправления в Российской Федерации”.</w:t>
      </w:r>
    </w:p>
    <w:p w:rsidR="49C19B5E" w:rsidP="49C19B5E" w:rsidRDefault="49C19B5E" w14:paraId="3792882F" w14:textId="17C5AA97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Во исполнении вышеуказанных норм права и в целях совершенствования правил землепользования и застройки Екатериновского сельского поселения Щербиновского района в отношении разграничения правоотношений, возникающих в отношении юридических лиц, индивидуальных предпринимателей и граждан подготовлен проект нормативно-правового акта, который вносит изменения в правила землепользования и застройки Екатериновского сельского поселения Щербиновского района.</w:t>
      </w:r>
    </w:p>
    <w:p xmlns:wp14="http://schemas.microsoft.com/office/word/2010/wordml" w:rsidRPr="00501324" w:rsidR="004F20E3" w:rsidP="000236B7" w:rsidRDefault="004F20E3" w14:paraId="60061E4C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4F0AFA" w:rsidR="000236B7" w:rsidP="000236B7" w:rsidRDefault="000236B7" w14:paraId="38E8068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AF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xmlns:wp14="http://schemas.microsoft.com/office/word/2010/wordml" w:rsidRPr="00501324" w:rsidR="004F0AFA" w:rsidP="49C19B5E" w:rsidRDefault="004F0AFA" w14:paraId="44EAFD9C" wp14:textId="5D554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  <w:r w:rsidRPr="49C19B5E" w:rsidR="49C19B5E">
        <w:rPr>
          <w:rFonts w:ascii="Times New Roman" w:hAnsi="Times New Roman" w:eastAsia="Calibri"/>
          <w:color w:val="060707"/>
          <w:sz w:val="28"/>
          <w:szCs w:val="28"/>
          <w:lang w:eastAsia="ru-RU"/>
        </w:rPr>
        <w:t>Приведение нормативно правовой базы в соответствие с действующим законодательством.</w:t>
      </w:r>
    </w:p>
    <w:p w:rsidR="49C19B5E" w:rsidP="49C19B5E" w:rsidRDefault="49C19B5E" w14:paraId="242BC32F" w14:textId="09410E66">
      <w:pPr>
        <w:pStyle w:val="a"/>
        <w:widowControl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</w:p>
    <w:p xmlns:wp14="http://schemas.microsoft.com/office/word/2010/wordml" w:rsidRPr="00C3365B" w:rsidR="000236B7" w:rsidP="00C3365B" w:rsidRDefault="000236B7" w14:paraId="074C79A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</w:t>
      </w:r>
      <w:r w:rsidRPr="49C19B5E" w:rsidR="49C19B5E">
        <w:rPr>
          <w:rFonts w:ascii="Times New Roman" w:hAnsi="Times New Roman" w:cs="Times New Roman"/>
          <w:sz w:val="28"/>
          <w:szCs w:val="28"/>
        </w:rPr>
        <w:t>а</w:t>
      </w:r>
      <w:r w:rsidRPr="49C19B5E" w:rsidR="49C19B5E">
        <w:rPr>
          <w:rFonts w:ascii="Times New Roman" w:hAnsi="Times New Roman" w:cs="Times New Roman"/>
          <w:sz w:val="28"/>
          <w:szCs w:val="28"/>
        </w:rPr>
        <w:t>нее для ее решения, достигнутых результатах и затраченных ресурсах:</w:t>
      </w:r>
    </w:p>
    <w:p w:rsidR="49C19B5E" w:rsidP="49C19B5E" w:rsidRDefault="49C19B5E" w14:paraId="5BB04AF7" w14:textId="5D554201">
      <w:pPr>
        <w:widowControl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  <w:r w:rsidRPr="49C19B5E" w:rsidR="49C19B5E">
        <w:rPr>
          <w:rFonts w:ascii="Times New Roman" w:hAnsi="Times New Roman" w:eastAsia="Calibri"/>
          <w:color w:val="060707"/>
          <w:sz w:val="28"/>
          <w:szCs w:val="28"/>
          <w:lang w:eastAsia="ru-RU"/>
        </w:rPr>
        <w:t>Приведение нормативно правовой базы в соответствие с действующим законодательством.</w:t>
      </w:r>
    </w:p>
    <w:p w:rsidR="49C19B5E" w:rsidP="49C19B5E" w:rsidRDefault="49C19B5E" w14:paraId="2065FEFF" w14:textId="35DC2322">
      <w:pPr>
        <w:pStyle w:val="ConsPlusNonformat"/>
        <w:ind w:firstLine="709"/>
        <w:jc w:val="both"/>
        <w:rPr>
          <w:rFonts w:ascii="Times New Roman" w:hAnsi="Times New Roman" w:eastAsia="Times New Roman" w:cs="Times New Roman"/>
          <w:color w:val="060707"/>
          <w:sz w:val="24"/>
          <w:szCs w:val="24"/>
          <w:lang w:eastAsia="en-US"/>
        </w:rPr>
      </w:pPr>
    </w:p>
    <w:p xmlns:wp14="http://schemas.microsoft.com/office/word/2010/wordml" w:rsidRPr="00501324" w:rsidR="00C3365B" w:rsidP="00C3365B" w:rsidRDefault="00C3365B" w14:paraId="4B94D5A5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C3365B" w:rsidR="000236B7" w:rsidP="000236B7" w:rsidRDefault="000236B7" w14:paraId="2CAAC79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  <w:r w:rsidRPr="49C19B5E" w:rsidR="49C19B5E">
        <w:rPr>
          <w:rFonts w:ascii="Times New Roman" w:hAnsi="Times New Roman" w:cs="Times New Roman"/>
          <w:sz w:val="28"/>
          <w:szCs w:val="28"/>
        </w:rPr>
        <w:t>пр</w:t>
      </w:r>
      <w:r w:rsidRPr="49C19B5E" w:rsidR="49C19B5E">
        <w:rPr>
          <w:rFonts w:ascii="Times New Roman" w:hAnsi="Times New Roman" w:cs="Times New Roman"/>
          <w:sz w:val="28"/>
          <w:szCs w:val="28"/>
        </w:rPr>
        <w:t>о</w:t>
      </w:r>
      <w:r w:rsidRPr="49C19B5E" w:rsidR="49C19B5E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</w:p>
    <w:p xmlns:wp14="http://schemas.microsoft.com/office/word/2010/wordml" w:rsidRPr="00501324" w:rsidR="00C3365B" w:rsidP="49C19B5E" w:rsidRDefault="00C3365B" w14:paraId="3DEEC669" wp14:textId="614E9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</w:t>
      </w:r>
      <w:r w:rsidRPr="49C19B5E" w:rsidR="49C19B5E">
        <w:rPr>
          <w:rFonts w:ascii="Times New Roman" w:hAnsi="Times New Roman" w:cs="Times New Roman"/>
          <w:sz w:val="28"/>
          <w:szCs w:val="28"/>
        </w:rPr>
        <w:t>предприниматели,  граждане</w:t>
      </w:r>
      <w:r w:rsidRPr="49C19B5E" w:rsidR="49C19B5E">
        <w:rPr>
          <w:rFonts w:ascii="Times New Roman" w:hAnsi="Times New Roman" w:cs="Times New Roman"/>
          <w:sz w:val="28"/>
          <w:szCs w:val="28"/>
        </w:rPr>
        <w:t>.</w:t>
      </w:r>
    </w:p>
    <w:p w:rsidR="49C19B5E" w:rsidP="49C19B5E" w:rsidRDefault="49C19B5E" w14:paraId="3755800F" w14:textId="228C1C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B4DAD" w:rsidR="000236B7" w:rsidP="000236B7" w:rsidRDefault="000236B7" w14:paraId="1BF79E0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A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</w:t>
      </w:r>
      <w:r w:rsidRPr="00BB4DAD">
        <w:rPr>
          <w:rFonts w:ascii="Times New Roman" w:hAnsi="Times New Roman" w:cs="Times New Roman"/>
          <w:sz w:val="28"/>
          <w:szCs w:val="28"/>
        </w:rPr>
        <w:t>м</w:t>
      </w:r>
      <w:r w:rsidRPr="00BB4DAD"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Pr="00BB4DA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xmlns:wp14="http://schemas.microsoft.com/office/word/2010/wordml" w:rsidR="002D4AFB" w:rsidP="000236B7" w:rsidRDefault="00BB4DAD" w14:paraId="2FC235C3" wp14:textId="77777777">
      <w:pPr>
        <w:pStyle w:val="ConsPlusNonformat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соглашение о защите и поощрении капиталовложений - новый механизм по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д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держки инвестиционной деятельности, гарантирующий </w:t>
      </w:r>
      <w:proofErr w:type="spellStart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неухудшение</w:t>
      </w:r>
      <w:proofErr w:type="spellEnd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условий ведения инвестиционной деятельности, в том числе </w:t>
      </w:r>
      <w:proofErr w:type="spellStart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неприменений</w:t>
      </w:r>
      <w:proofErr w:type="spellEnd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в отношении него актов (решений) органов власти, ухудшающих его положение (стабилиз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а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ционная оговорка) или создающих дополнительные барьеры или расходы при реализации проекта, а также позволяющий применение мер господдержки, компенсирующий инфраструктурные затраты инвестора. Отсутствие порядка заключения соглашений о защите и поощрении капиталовложений лишает и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весторов, реализующих инвестиционные проекты на территории муниципал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ного образования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Щербиновский</w:t>
      </w:r>
      <w:proofErr w:type="spellEnd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район, права на применение стабилизацио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ной оговорки и мер господдержки в рамках соглашения о защите и поощрении капит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а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ловложений.</w:t>
      </w:r>
    </w:p>
    <w:p xmlns:wp14="http://schemas.microsoft.com/office/word/2010/wordml" w:rsidRPr="00501324" w:rsidR="00BB4DAD" w:rsidP="000236B7" w:rsidRDefault="00BB4DAD" w14:paraId="3656B9A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E7246E" w:rsidR="000236B7" w:rsidP="0067201F" w:rsidRDefault="000236B7" w14:paraId="422EDA02" wp14:textId="77777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46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Pr="00E7246E" w:rsidR="002F4BFD">
        <w:rPr>
          <w:rFonts w:ascii="Times New Roman" w:hAnsi="Times New Roman" w:cs="Times New Roman"/>
          <w:sz w:val="28"/>
          <w:szCs w:val="28"/>
        </w:rPr>
        <w:t xml:space="preserve"> </w:t>
      </w:r>
      <w:r w:rsidRPr="00E7246E">
        <w:rPr>
          <w:rFonts w:ascii="Times New Roman" w:hAnsi="Times New Roman" w:cs="Times New Roman"/>
          <w:sz w:val="28"/>
          <w:szCs w:val="28"/>
        </w:rPr>
        <w:t>сущ</w:t>
      </w:r>
      <w:r w:rsidRPr="00E7246E">
        <w:rPr>
          <w:rFonts w:ascii="Times New Roman" w:hAnsi="Times New Roman" w:cs="Times New Roman"/>
          <w:sz w:val="28"/>
          <w:szCs w:val="28"/>
        </w:rPr>
        <w:t>е</w:t>
      </w:r>
      <w:r w:rsidRPr="00E7246E">
        <w:rPr>
          <w:rFonts w:ascii="Times New Roman" w:hAnsi="Times New Roman" w:cs="Times New Roman"/>
          <w:sz w:val="28"/>
          <w:szCs w:val="28"/>
        </w:rPr>
        <w:t>ствование:</w:t>
      </w:r>
    </w:p>
    <w:p xmlns:wp14="http://schemas.microsoft.com/office/word/2010/wordml" w:rsidRPr="00501324" w:rsidR="000236B7" w:rsidP="49C19B5E" w:rsidRDefault="000236B7" w14:paraId="37B91982" wp14:textId="7CD14FF1">
      <w:pPr>
        <w:pStyle w:val="ConsPlusNonformat"/>
        <w:jc w:val="both"/>
        <w:rPr>
          <w:rFonts w:ascii="Times New Roman" w:hAnsi="Times New Roman" w:cs="Times New Roman"/>
          <w:color w:val="060707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060707"/>
          <w:sz w:val="28"/>
          <w:szCs w:val="28"/>
        </w:rPr>
        <w:t>необходимость приведения нормативно-правовой базы в соответствии с действующим законодательством</w:t>
      </w:r>
    </w:p>
    <w:p xmlns:wp14="http://schemas.microsoft.com/office/word/2010/wordml" w:rsidRPr="00501324" w:rsidR="000236B7" w:rsidP="49C19B5E" w:rsidRDefault="000236B7" w14:paraId="02428F29" wp14:textId="68E8A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0236B7" w:rsidRDefault="000236B7" w14:paraId="28541BCA" wp14:textId="33D36D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Щербиновский район:</w:t>
      </w:r>
    </w:p>
    <w:p xmlns:wp14="http://schemas.microsoft.com/office/word/2010/wordml" w:rsidR="002D4AFB" w:rsidP="000236B7" w:rsidRDefault="00FD133B" w14:paraId="487E37D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33B">
        <w:rPr>
          <w:rFonts w:ascii="Times New Roman" w:hAnsi="Times New Roman" w:cs="Times New Roman"/>
          <w:sz w:val="28"/>
          <w:szCs w:val="28"/>
        </w:rPr>
        <w:t>Указанная проблема может быть решена исключительно путем принятия да</w:t>
      </w:r>
      <w:r w:rsidRPr="00FD133B">
        <w:rPr>
          <w:rFonts w:ascii="Times New Roman" w:hAnsi="Times New Roman" w:cs="Times New Roman"/>
          <w:sz w:val="28"/>
          <w:szCs w:val="28"/>
        </w:rPr>
        <w:t>н</w:t>
      </w:r>
      <w:r w:rsidRPr="00FD133B">
        <w:rPr>
          <w:rFonts w:ascii="Times New Roman" w:hAnsi="Times New Roman" w:cs="Times New Roman"/>
          <w:sz w:val="28"/>
          <w:szCs w:val="28"/>
        </w:rPr>
        <w:t>ного МНПА.</w:t>
      </w:r>
    </w:p>
    <w:p xmlns:wp14="http://schemas.microsoft.com/office/word/2010/wordml" w:rsidRPr="00501324" w:rsidR="00FD133B" w:rsidP="000236B7" w:rsidRDefault="00FD133B" w14:paraId="049F31C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853836" w:rsidR="000236B7" w:rsidP="000236B7" w:rsidRDefault="000236B7" w14:paraId="7D040B7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</w:t>
      </w:r>
      <w:r w:rsidRPr="00853836">
        <w:rPr>
          <w:rFonts w:ascii="Times New Roman" w:hAnsi="Times New Roman" w:cs="Times New Roman"/>
          <w:sz w:val="28"/>
          <w:szCs w:val="28"/>
        </w:rPr>
        <w:t>е</w:t>
      </w:r>
      <w:r w:rsidRPr="00853836">
        <w:rPr>
          <w:rFonts w:ascii="Times New Roman" w:hAnsi="Times New Roman" w:cs="Times New Roman"/>
          <w:sz w:val="28"/>
          <w:szCs w:val="28"/>
        </w:rPr>
        <w:t>рации, муниципальных образованиях Краснодарского края, иностранных гос</w:t>
      </w:r>
      <w:r w:rsidRPr="00853836">
        <w:rPr>
          <w:rFonts w:ascii="Times New Roman" w:hAnsi="Times New Roman" w:cs="Times New Roman"/>
          <w:sz w:val="28"/>
          <w:szCs w:val="28"/>
        </w:rPr>
        <w:t>у</w:t>
      </w:r>
      <w:r w:rsidRPr="00853836">
        <w:rPr>
          <w:rFonts w:ascii="Times New Roman" w:hAnsi="Times New Roman" w:cs="Times New Roman"/>
          <w:sz w:val="28"/>
          <w:szCs w:val="28"/>
        </w:rPr>
        <w:t>дарствах:</w:t>
      </w:r>
    </w:p>
    <w:p xmlns:wp14="http://schemas.microsoft.com/office/word/2010/wordml" w:rsidRPr="00501324" w:rsidR="00853836" w:rsidP="49C19B5E" w:rsidRDefault="00853836" w14:paraId="53128261" wp14:textId="29977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в муниципальных образованиях Краснодарского края приняты аналогичные нормативно-правовые акты</w:t>
      </w:r>
    </w:p>
    <w:p w:rsidR="49C19B5E" w:rsidP="49C19B5E" w:rsidRDefault="49C19B5E" w14:paraId="0902B207" w14:textId="08388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53836" w:rsidR="000236B7" w:rsidP="000236B7" w:rsidRDefault="000236B7" w14:paraId="318E23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xmlns:wp14="http://schemas.microsoft.com/office/word/2010/wordml" w:rsidR="00F83865" w:rsidP="000236B7" w:rsidRDefault="00853836" w14:paraId="6F0929F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Официальные сайты администраций, Интернет.</w:t>
      </w:r>
    </w:p>
    <w:p xmlns:wp14="http://schemas.microsoft.com/office/word/2010/wordml" w:rsidRPr="00501324" w:rsidR="00853836" w:rsidP="000236B7" w:rsidRDefault="00853836" w14:paraId="62486C05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xmlns:wp14="http://schemas.microsoft.com/office/word/2010/wordml" w:rsidRPr="00B321B8" w:rsidR="000236B7" w:rsidP="000236B7" w:rsidRDefault="000236B7" w14:paraId="133B4072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B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xmlns:wp14="http://schemas.microsoft.com/office/word/2010/wordml" w:rsidRPr="00B321B8" w:rsidR="000236B7" w:rsidP="000236B7" w:rsidRDefault="00832712" w14:paraId="07338893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8"/>
          <w:szCs w:val="28"/>
        </w:rPr>
        <w:t>отсутствует</w:t>
      </w:r>
    </w:p>
    <w:p xmlns:wp14="http://schemas.microsoft.com/office/word/2010/wordml" w:rsidRPr="00501324" w:rsidR="000236B7" w:rsidP="000236B7" w:rsidRDefault="000236B7" w14:paraId="4101652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57470" w:rsidR="000236B7" w:rsidP="00FD00AD" w:rsidRDefault="000236B7" w14:paraId="461ADD7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name="P403" w:id="2"/>
      <w:bookmarkEnd w:id="2"/>
      <w:r w:rsidRPr="0015747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57470">
        <w:rPr>
          <w:rFonts w:ascii="Times New Roman" w:hAnsi="Times New Roman" w:cs="Times New Roman"/>
          <w:sz w:val="28"/>
          <w:szCs w:val="28"/>
        </w:rPr>
        <w:t>а</w:t>
      </w:r>
      <w:r w:rsidRPr="00157470">
        <w:rPr>
          <w:rFonts w:ascii="Times New Roman" w:hAnsi="Times New Roman" w:cs="Times New Roman"/>
          <w:sz w:val="28"/>
          <w:szCs w:val="28"/>
        </w:rPr>
        <w:t>торов для оценки их достижения:</w:t>
      </w:r>
    </w:p>
    <w:p xmlns:wp14="http://schemas.microsoft.com/office/word/2010/wordml" w:rsidRPr="00157470" w:rsidR="000236B7" w:rsidP="000236B7" w:rsidRDefault="000236B7" w14:paraId="4B99056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40"/>
        <w:gridCol w:w="2760"/>
      </w:tblGrid>
      <w:tr xmlns:wp14="http://schemas.microsoft.com/office/word/2010/wordml" w:rsidRPr="00157470" w:rsidR="000236B7" w:rsidTr="49C19B5E" w14:paraId="0A632DED" wp14:textId="77777777">
        <w:tc>
          <w:tcPr>
            <w:tcW w:w="4080" w:type="dxa"/>
            <w:tcMar/>
            <w:vAlign w:val="center"/>
          </w:tcPr>
          <w:p w:rsidRPr="00157470" w:rsidR="000236B7" w:rsidP="000236B7" w:rsidRDefault="000236B7" w14:paraId="6F2F490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2640" w:type="dxa"/>
            <w:tcMar/>
            <w:vAlign w:val="center"/>
          </w:tcPr>
          <w:p w:rsidRPr="00157470" w:rsidR="000236B7" w:rsidP="000236B7" w:rsidRDefault="000236B7" w14:paraId="3F49FDA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06" w:id="3"/>
            <w:bookmarkEnd w:id="3"/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60" w:type="dxa"/>
            <w:tcMar/>
            <w:vAlign w:val="center"/>
          </w:tcPr>
          <w:p w:rsidRPr="00157470" w:rsidR="000236B7" w:rsidP="000236B7" w:rsidRDefault="000236B7" w14:paraId="5BA2D2D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3.3. Периодичность м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ринга достижения целей предлагаемого правового регулир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xmlns:wp14="http://schemas.microsoft.com/office/word/2010/wordml" w:rsidRPr="00501324" w:rsidR="00157470" w:rsidTr="49C19B5E" w14:paraId="253B0B96" wp14:textId="77777777">
        <w:tc>
          <w:tcPr>
            <w:tcW w:w="4080" w:type="dxa"/>
            <w:tcMar/>
          </w:tcPr>
          <w:p w:rsidR="00157470" w:rsidP="49C19B5E" w:rsidRDefault="00157470" w14:paraId="22B0463A" wp14:textId="6C3FE0DB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49C19B5E" w:rsidR="49C19B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правил землепользования и застройки Екатериновского сельского поселения Щербиновского района</w:t>
            </w:r>
            <w:r w:rsidRPr="49C19B5E" w:rsidR="49C19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Mar/>
          </w:tcPr>
          <w:p w:rsidR="00157470" w:rsidP="49C19B5E" w:rsidRDefault="00157470" w14:paraId="4E003D1D" wp14:textId="03A7B4D6">
            <w:pPr>
              <w:pStyle w:val="a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Цель будет достигнута при </w:t>
            </w: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принятии  </w:t>
            </w:r>
            <w:r w:rsidRPr="49C19B5E" w:rsidR="49C19B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>проект</w:t>
            </w:r>
            <w:r w:rsidRPr="49C19B5E" w:rsidR="49C19B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решения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</w:t>
            </w:r>
          </w:p>
        </w:tc>
        <w:tc>
          <w:tcPr>
            <w:tcW w:w="2760" w:type="dxa"/>
            <w:tcMar/>
          </w:tcPr>
          <w:p w:rsidR="00157470" w:rsidP="49C19B5E" w:rsidRDefault="00157470" w14:paraId="528FAC9E" wp14:textId="77777777" wp14:noSpellErr="1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мониторинге достижения целей не нуждается </w:t>
            </w:r>
          </w:p>
        </w:tc>
      </w:tr>
    </w:tbl>
    <w:p xmlns:wp14="http://schemas.microsoft.com/office/word/2010/wordml" w:rsidRPr="00501324" w:rsidR="000236B7" w:rsidP="000236B7" w:rsidRDefault="000236B7" w14:paraId="1299C43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94155C" w:rsidR="00E84705" w:rsidP="00E84705" w:rsidRDefault="000236B7" w14:paraId="33A4BCF3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</w:t>
      </w:r>
      <w:r w:rsidRPr="49C19B5E" w:rsidR="49C19B5E">
        <w:rPr>
          <w:rFonts w:ascii="Times New Roman" w:hAnsi="Times New Roman" w:cs="Times New Roman"/>
          <w:sz w:val="28"/>
          <w:szCs w:val="28"/>
        </w:rPr>
        <w:t>и</w:t>
      </w:r>
      <w:r w:rsidRPr="49C19B5E" w:rsidR="49C19B5E">
        <w:rPr>
          <w:rFonts w:ascii="Times New Roman" w:hAnsi="Times New Roman" w:cs="Times New Roman"/>
          <w:sz w:val="28"/>
          <w:szCs w:val="28"/>
        </w:rPr>
        <w:t>рования в данной области, которые определяют необходимость постановки указанных целей:</w:t>
      </w:r>
    </w:p>
    <w:p w:rsidR="49C19B5E" w:rsidP="49C19B5E" w:rsidRDefault="49C19B5E" w14:paraId="31B5165F" w14:textId="1FC9EB3C">
      <w:pPr>
        <w:pStyle w:val="ConsPlus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Федеральный закон от 6 октября 2003 года № 131-ФЗ “Об общих принципах организации местного самоуправления в Российской Федерации”.</w:t>
      </w:r>
    </w:p>
    <w:p xmlns:wp14="http://schemas.microsoft.com/office/word/2010/wordml" w:rsidRPr="0094155C" w:rsidR="00751D40" w:rsidP="00E84705" w:rsidRDefault="00751D40" w14:paraId="4DDBEF0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806"/>
        <w:gridCol w:w="1634"/>
        <w:gridCol w:w="2520"/>
      </w:tblGrid>
      <w:tr xmlns:wp14="http://schemas.microsoft.com/office/word/2010/wordml" w:rsidRPr="00501324" w:rsidR="000236B7" w:rsidTr="49C19B5E" w14:paraId="0FAE9978" wp14:textId="77777777">
        <w:tc>
          <w:tcPr>
            <w:tcW w:w="2160" w:type="dxa"/>
            <w:tcMar/>
          </w:tcPr>
          <w:p w:rsidRPr="00374DC4" w:rsidR="000236B7" w:rsidP="000236B7" w:rsidRDefault="000236B7" w14:paraId="4D0D52E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3.5. Цели предлаг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2806" w:type="dxa"/>
            <w:tcMar/>
          </w:tcPr>
          <w:p w:rsidRPr="00374DC4" w:rsidR="000236B7" w:rsidP="000236B7" w:rsidRDefault="000236B7" w14:paraId="2DDEB66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27" w:id="4"/>
            <w:bookmarkEnd w:id="4"/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3.6. Индикаторы дост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жения целей предлага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634" w:type="dxa"/>
            <w:tcMar/>
          </w:tcPr>
          <w:p w:rsidRPr="00374DC4" w:rsidR="000236B7" w:rsidP="000236B7" w:rsidRDefault="000236B7" w14:paraId="173CFFA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20" w:type="dxa"/>
            <w:tcMar/>
          </w:tcPr>
          <w:p w:rsidRPr="00374DC4" w:rsidR="000236B7" w:rsidP="000236B7" w:rsidRDefault="000236B7" w14:paraId="51B3D32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29" w:id="5"/>
            <w:bookmarkEnd w:id="5"/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xmlns:wp14="http://schemas.microsoft.com/office/word/2010/wordml" w:rsidRPr="00501324" w:rsidR="00374DC4" w:rsidTr="49C19B5E" w14:paraId="7C4F0B27" wp14:textId="77777777">
        <w:tc>
          <w:tcPr>
            <w:tcW w:w="2160" w:type="dxa"/>
            <w:tcMar/>
          </w:tcPr>
          <w:p w:rsidRPr="00374DC4" w:rsidR="00374DC4" w:rsidP="49C19B5E" w:rsidRDefault="00374DC4" w14:paraId="2550CE61" wp14:textId="10622D84">
            <w:pPr>
              <w:pStyle w:val="FORMATTEXT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49C19B5E" w:rsidR="49C19B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правил землепользования и застройки Екатериновского сельского поселения Щербиновского района</w:t>
            </w:r>
          </w:p>
          <w:p w:rsidRPr="00374DC4" w:rsidR="00374DC4" w:rsidP="49C19B5E" w:rsidRDefault="00374DC4" w14:paraId="6A66B1B2" wp14:textId="400C0117">
            <w:pPr>
              <w:pStyle w:val="a"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806" w:type="dxa"/>
            <w:tcMar/>
          </w:tcPr>
          <w:p w:rsidRPr="00374DC4" w:rsidR="00374DC4" w:rsidP="49C19B5E" w:rsidRDefault="00374DC4" w14:paraId="7211B7E9" wp14:textId="0526FC8A">
            <w:pPr>
              <w:pStyle w:val="a"/>
              <w:autoSpaceDE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Принятие  проекта решения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</w:t>
            </w:r>
          </w:p>
          <w:p w:rsidRPr="00374DC4" w:rsidR="00374DC4" w:rsidP="49C19B5E" w:rsidRDefault="00374DC4" w14:paraId="2A12CA84" wp14:textId="44CCB355">
            <w:pPr>
              <w:pStyle w:val="a"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Mar/>
          </w:tcPr>
          <w:p w:rsidRPr="00374DC4" w:rsidR="00374DC4" w:rsidP="00B70FEB" w:rsidRDefault="00374DC4" w14:paraId="469D28D4" wp14:textId="45F5FCE9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 xml:space="preserve">принято/не принято </w:t>
            </w:r>
          </w:p>
        </w:tc>
        <w:tc>
          <w:tcPr>
            <w:tcW w:w="2520" w:type="dxa"/>
            <w:tcMar/>
          </w:tcPr>
          <w:p w:rsidRPr="00374DC4" w:rsidR="00374DC4" w:rsidP="49C19B5E" w:rsidRDefault="000B7705" w14:paraId="1025977F" wp14:textId="57D164D6">
            <w:pPr>
              <w:pStyle w:val="1"/>
              <w:keepLines w:val="1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49C19B5E" w:rsidR="49C19B5E">
              <w:rPr>
                <w:sz w:val="28"/>
                <w:szCs w:val="28"/>
              </w:rPr>
              <w:t>Принятие Решения</w:t>
            </w:r>
          </w:p>
        </w:tc>
      </w:tr>
    </w:tbl>
    <w:p xmlns:wp14="http://schemas.microsoft.com/office/word/2010/wordml" w:rsidRPr="00501324" w:rsidR="000236B7" w:rsidP="000236B7" w:rsidRDefault="000236B7" w14:paraId="3461D77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="000D36FD" w:rsidP="00B23E08" w:rsidRDefault="000236B7" w14:paraId="732F69EA" wp14:textId="77777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</w:t>
      </w:r>
      <w:r w:rsidRPr="49C19B5E" w:rsidR="49C19B5E">
        <w:rPr>
          <w:rFonts w:ascii="Times New Roman" w:hAnsi="Times New Roman" w:cs="Times New Roman"/>
          <w:sz w:val="28"/>
          <w:szCs w:val="28"/>
        </w:rPr>
        <w:t>о</w:t>
      </w:r>
      <w:r w:rsidRPr="49C19B5E" w:rsidR="49C19B5E">
        <w:rPr>
          <w:rFonts w:ascii="Times New Roman" w:hAnsi="Times New Roman" w:cs="Times New Roman"/>
          <w:sz w:val="28"/>
          <w:szCs w:val="28"/>
        </w:rPr>
        <w:t>вого регулирования, источники информации для расчетов: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01324" w:rsidR="008A18BF" w:rsidP="49C19B5E" w:rsidRDefault="008A18BF" w14:paraId="3CF2D8B6" wp14:textId="23B99B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 xml:space="preserve">Отсутствуют. </w:t>
      </w:r>
    </w:p>
    <w:p xmlns:wp14="http://schemas.microsoft.com/office/word/2010/wordml" w:rsidRPr="004B2076" w:rsidR="004B2076" w:rsidP="000236B7" w:rsidRDefault="000236B7" w14:paraId="6AC5ECB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</w:t>
      </w:r>
      <w:r w:rsidRPr="49C19B5E" w:rsidR="49C19B5E">
        <w:rPr>
          <w:rFonts w:ascii="Times New Roman" w:hAnsi="Times New Roman" w:cs="Times New Roman"/>
          <w:sz w:val="28"/>
          <w:szCs w:val="28"/>
        </w:rPr>
        <w:t>е</w:t>
      </w:r>
      <w:r w:rsidRPr="49C19B5E" w:rsidR="49C19B5E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01324" w:rsidR="004B2076" w:rsidP="000236B7" w:rsidRDefault="004B2076" w14:paraId="0FB78278" wp14:textId="02354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Затраты не предполагаются.</w:t>
      </w:r>
    </w:p>
    <w:p w:rsidR="49C19B5E" w:rsidP="49C19B5E" w:rsidRDefault="49C19B5E" w14:paraId="6C766F9C" w14:textId="77574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36229" w:rsidR="000236B7" w:rsidP="00FD00AD" w:rsidRDefault="000236B7" w14:paraId="08801D5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22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</w:t>
      </w:r>
      <w:r w:rsidRPr="00036229">
        <w:rPr>
          <w:rFonts w:ascii="Times New Roman" w:hAnsi="Times New Roman" w:cs="Times New Roman"/>
          <w:sz w:val="28"/>
          <w:szCs w:val="28"/>
        </w:rPr>
        <w:t>а</w:t>
      </w:r>
      <w:r w:rsidRPr="00036229">
        <w:rPr>
          <w:rFonts w:ascii="Times New Roman" w:hAnsi="Times New Roman" w:cs="Times New Roman"/>
          <w:sz w:val="28"/>
          <w:szCs w:val="28"/>
        </w:rPr>
        <w:t>тов предлагаемого правового регулирования (их групп):</w:t>
      </w:r>
    </w:p>
    <w:p xmlns:wp14="http://schemas.microsoft.com/office/word/2010/wordml" w:rsidRPr="00036229" w:rsidR="000236B7" w:rsidP="000236B7" w:rsidRDefault="000236B7" w14:paraId="1FC39945" wp14:textId="77777777">
      <w:pPr>
        <w:pStyle w:val="ConsPlusNormal"/>
        <w:ind w:firstLine="540"/>
        <w:jc w:val="both"/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1800"/>
      </w:tblGrid>
      <w:tr xmlns:wp14="http://schemas.microsoft.com/office/word/2010/wordml" w:rsidRPr="00036229" w:rsidR="000236B7" w:rsidTr="49C19B5E" w14:paraId="30CD6151" wp14:textId="77777777">
        <w:tc>
          <w:tcPr>
            <w:tcW w:w="5400" w:type="dxa"/>
            <w:tcMar/>
          </w:tcPr>
          <w:p w:rsidRPr="00036229" w:rsidR="000236B7" w:rsidP="000236B7" w:rsidRDefault="000236B7" w14:paraId="0F6CD04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58" w:id="6"/>
            <w:bookmarkEnd w:id="6"/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 (краткое описание их качественных характеристик)</w:t>
            </w:r>
          </w:p>
        </w:tc>
        <w:tc>
          <w:tcPr>
            <w:tcW w:w="1920" w:type="dxa"/>
            <w:tcMar/>
          </w:tcPr>
          <w:p w:rsidRPr="00036229" w:rsidR="000236B7" w:rsidP="000236B7" w:rsidRDefault="000236B7" w14:paraId="7B71649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00" w:type="dxa"/>
            <w:tcMar/>
          </w:tcPr>
          <w:p w:rsidRPr="00036229" w:rsidR="000236B7" w:rsidP="000236B7" w:rsidRDefault="000236B7" w14:paraId="0FBEAC0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4.3. И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точники данных</w:t>
            </w:r>
          </w:p>
        </w:tc>
      </w:tr>
      <w:tr xmlns:wp14="http://schemas.microsoft.com/office/word/2010/wordml" w:rsidRPr="00501324" w:rsidR="00036229" w:rsidTr="49C19B5E" w14:paraId="4C8FFE06" wp14:textId="77777777">
        <w:tc>
          <w:tcPr>
            <w:tcW w:w="5400" w:type="dxa"/>
            <w:tcMar/>
            <w:vAlign w:val="center"/>
          </w:tcPr>
          <w:p w:rsidRPr="00036229" w:rsidR="00036229" w:rsidP="49C19B5E" w:rsidRDefault="00036229" w14:paraId="557E54B1" wp14:textId="79A3C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Юридические лица, индивидуальные предприниматели и граждане, являющиеся землепользователями и землевладельцами</w:t>
            </w:r>
          </w:p>
        </w:tc>
        <w:tc>
          <w:tcPr>
            <w:tcW w:w="1920" w:type="dxa"/>
            <w:tcMar/>
            <w:vAlign w:val="center"/>
          </w:tcPr>
          <w:p w:rsidRPr="00AC6796" w:rsidR="00036229" w:rsidP="49C19B5E" w:rsidRDefault="00036229" w14:paraId="5498E935" wp14:textId="03A1DF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Mar/>
            <w:vAlign w:val="center"/>
          </w:tcPr>
          <w:p w:rsidRPr="00AC6796" w:rsidR="00036229" w:rsidRDefault="00036229" w14:paraId="0562CB0E" wp14:textId="7BA792FC">
            <w:pPr>
              <w:pStyle w:val="ConsPlusNonformat"/>
              <w:spacing w:line="276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xmlns:wp14="http://schemas.microsoft.com/office/word/2010/wordml" w:rsidRPr="00501324" w:rsidR="00BD7683" w:rsidP="000236B7" w:rsidRDefault="00BD7683" w14:paraId="34CE0A4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EA2A02" w:rsidR="000236B7" w:rsidP="00FD00AD" w:rsidRDefault="000236B7" w14:paraId="40C4027D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A0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</w:t>
      </w:r>
      <w:r w:rsidRPr="00EA2A02">
        <w:rPr>
          <w:rFonts w:ascii="Times New Roman" w:hAnsi="Times New Roman" w:cs="Times New Roman"/>
          <w:sz w:val="28"/>
          <w:szCs w:val="28"/>
        </w:rPr>
        <w:t>а</w:t>
      </w:r>
      <w:r w:rsidRPr="00EA2A02">
        <w:rPr>
          <w:rFonts w:ascii="Times New Roman" w:hAnsi="Times New Roman" w:cs="Times New Roman"/>
          <w:sz w:val="28"/>
          <w:szCs w:val="28"/>
        </w:rPr>
        <w:t>моуправления муниципального образования муниципального образования Щербиновский район, а также порядка их реализации в связи с введением предлагаемого правового регулирования:</w:t>
      </w:r>
    </w:p>
    <w:p xmlns:wp14="http://schemas.microsoft.com/office/word/2010/wordml" w:rsidRPr="00EA2A02" w:rsidR="000236B7" w:rsidP="000236B7" w:rsidRDefault="000236B7" w14:paraId="62EBF3C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1800"/>
        <w:gridCol w:w="2160"/>
        <w:gridCol w:w="1680"/>
      </w:tblGrid>
      <w:tr xmlns:wp14="http://schemas.microsoft.com/office/word/2010/wordml" w:rsidRPr="00EA2A02" w:rsidR="000236B7" w:rsidTr="49C19B5E" w14:paraId="164DD3F1" wp14:textId="77777777">
        <w:trPr>
          <w:trHeight w:val="2043"/>
        </w:trPr>
        <w:tc>
          <w:tcPr>
            <w:tcW w:w="1560" w:type="dxa"/>
            <w:tcMar/>
            <w:vAlign w:val="center"/>
          </w:tcPr>
          <w:p w:rsidRPr="00EA2A02" w:rsidR="000236B7" w:rsidP="000236B7" w:rsidRDefault="000236B7" w14:paraId="49749DF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73" w:id="7"/>
            <w:bookmarkEnd w:id="7"/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5.1. Наим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нование функции (полномочия, обязанности или права)</w:t>
            </w:r>
          </w:p>
        </w:tc>
        <w:tc>
          <w:tcPr>
            <w:tcW w:w="2040" w:type="dxa"/>
            <w:tcMar/>
            <w:vAlign w:val="center"/>
          </w:tcPr>
          <w:p w:rsidRPr="00EA2A02" w:rsidR="000236B7" w:rsidP="000236B7" w:rsidRDefault="000236B7" w14:paraId="1BF1F82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вая/изменяемая/отменяемая)</w:t>
            </w:r>
          </w:p>
        </w:tc>
        <w:tc>
          <w:tcPr>
            <w:tcW w:w="1800" w:type="dxa"/>
            <w:tcMar/>
            <w:vAlign w:val="center"/>
          </w:tcPr>
          <w:p w:rsidRPr="00EA2A02" w:rsidR="000236B7" w:rsidP="000236B7" w:rsidRDefault="000236B7" w14:paraId="71FB20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2160" w:type="dxa"/>
            <w:tcMar/>
            <w:vAlign w:val="center"/>
          </w:tcPr>
          <w:p w:rsidRPr="00EA2A02" w:rsidR="000236B7" w:rsidP="000236B7" w:rsidRDefault="000236B7" w14:paraId="110FB49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нения трудовых затрат (чел./час в год), изменения численности с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680" w:type="dxa"/>
            <w:tcMar/>
            <w:vAlign w:val="center"/>
          </w:tcPr>
          <w:p w:rsidRPr="00EA2A02" w:rsidR="000236B7" w:rsidP="000236B7" w:rsidRDefault="000236B7" w14:paraId="3F4A857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xmlns:wp14="http://schemas.microsoft.com/office/word/2010/wordml" w:rsidRPr="00EA2A02" w:rsidR="000236B7" w:rsidTr="49C19B5E" w14:paraId="084AFFD2" wp14:textId="77777777">
        <w:trPr>
          <w:trHeight w:val="164"/>
        </w:trPr>
        <w:tc>
          <w:tcPr>
            <w:tcW w:w="9240" w:type="dxa"/>
            <w:gridSpan w:val="5"/>
            <w:tcMar/>
          </w:tcPr>
          <w:p w:rsidRPr="00EA2A02" w:rsidR="000236B7" w:rsidP="000236B7" w:rsidRDefault="000236B7" w14:paraId="573891F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2A02" w:rsidR="004B79F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Щербиновский район</w:t>
            </w:r>
          </w:p>
        </w:tc>
      </w:tr>
      <w:tr xmlns:wp14="http://schemas.microsoft.com/office/word/2010/wordml" w:rsidRPr="00501324" w:rsidR="00EA2A02" w:rsidTr="49C19B5E" w14:paraId="5F218901" wp14:textId="77777777">
        <w:tc>
          <w:tcPr>
            <w:tcW w:w="1560" w:type="dxa"/>
            <w:tcMar/>
          </w:tcPr>
          <w:p w:rsidRPr="00EA2A02" w:rsidR="00EA2A02" w:rsidP="49C19B5E" w:rsidRDefault="00EA2A02" w14:paraId="7FBC5BC4" wp14:textId="7B9DA6A6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землепользования и застройки Екатериновского сельского поселения Щербиновского района»</w:t>
            </w:r>
          </w:p>
        </w:tc>
        <w:tc>
          <w:tcPr>
            <w:tcW w:w="2040" w:type="dxa"/>
            <w:tcMar/>
          </w:tcPr>
          <w:p w:rsidRPr="00EA2A02" w:rsidR="00EA2A02" w:rsidP="00AC6796" w:rsidRDefault="00EA2A02" w14:paraId="3702D73B" wp14:textId="27B51468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изменяемая</w:t>
            </w:r>
          </w:p>
        </w:tc>
        <w:tc>
          <w:tcPr>
            <w:tcW w:w="1800" w:type="dxa"/>
            <w:tcMar/>
          </w:tcPr>
          <w:p w:rsidRPr="00EA2A02" w:rsidR="00EA2A02" w:rsidP="00AC6796" w:rsidRDefault="00EA2A02" w14:paraId="1D861C08" wp14:textId="18E381F8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Согласно утвержденному Решению</w:t>
            </w:r>
          </w:p>
        </w:tc>
        <w:tc>
          <w:tcPr>
            <w:tcW w:w="2160" w:type="dxa"/>
            <w:tcMar/>
          </w:tcPr>
          <w:p w:rsidRPr="00EA2A02" w:rsidR="00EA2A02" w:rsidP="00AC6796" w:rsidRDefault="00EA2A02" w14:paraId="75CCEB1D" wp14:textId="3D0705FE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 xml:space="preserve">изменение численности не требуется. </w:t>
            </w:r>
          </w:p>
        </w:tc>
        <w:tc>
          <w:tcPr>
            <w:tcW w:w="1680" w:type="dxa"/>
            <w:tcMar/>
          </w:tcPr>
          <w:p w:rsidRPr="00EA2A02" w:rsidR="00EA2A02" w:rsidP="00AC6796" w:rsidRDefault="00EA2A02" w14:paraId="48AFD81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A2A02">
              <w:rPr>
                <w:rFonts w:ascii="Times New Roman" w:hAnsi="Times New Roman"/>
                <w:sz w:val="28"/>
                <w:szCs w:val="28"/>
              </w:rPr>
              <w:t>потребность отсутствует</w:t>
            </w:r>
          </w:p>
        </w:tc>
      </w:tr>
    </w:tbl>
    <w:p xmlns:wp14="http://schemas.microsoft.com/office/word/2010/wordml" w:rsidRPr="00501324" w:rsidR="00BD7683" w:rsidP="00FD00AD" w:rsidRDefault="00BD7683" w14:paraId="6D98A12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name="P501" w:id="8"/>
      <w:bookmarkEnd w:id="8"/>
    </w:p>
    <w:p xmlns:wp14="http://schemas.microsoft.com/office/word/2010/wordml" w:rsidR="00EA5B92" w:rsidP="00EA5B92" w:rsidRDefault="000236B7" w14:paraId="1FC5A894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местного бюджета (бюдж</w:t>
      </w:r>
      <w:r w:rsidRPr="00EA5B92">
        <w:rPr>
          <w:rFonts w:ascii="Times New Roman" w:hAnsi="Times New Roman" w:cs="Times New Roman"/>
          <w:sz w:val="28"/>
          <w:szCs w:val="28"/>
        </w:rPr>
        <w:t>е</w:t>
      </w:r>
      <w:r w:rsidRPr="00EA5B92">
        <w:rPr>
          <w:rFonts w:ascii="Times New Roman" w:hAnsi="Times New Roman" w:cs="Times New Roman"/>
          <w:sz w:val="28"/>
          <w:szCs w:val="28"/>
        </w:rPr>
        <w:t>та муниципального образования Щербиновский район), связанных с введ</w:t>
      </w:r>
      <w:r w:rsidRPr="00EA5B92">
        <w:rPr>
          <w:rFonts w:ascii="Times New Roman" w:hAnsi="Times New Roman" w:cs="Times New Roman"/>
          <w:sz w:val="28"/>
          <w:szCs w:val="28"/>
        </w:rPr>
        <w:t>е</w:t>
      </w:r>
      <w:r w:rsidRPr="00EA5B92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Pr="00EA5B92" w:rsidR="00274F4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A5B92" w:rsidR="00EA5B92" w:rsidP="00EA5B92" w:rsidRDefault="00EA5B92" w14:paraId="3B1936BC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EA5B9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A5B92">
        <w:rPr>
          <w:rFonts w:ascii="Times New Roman" w:hAnsi="Times New Roman" w:cs="Times New Roman"/>
          <w:sz w:val="28"/>
          <w:szCs w:val="28"/>
        </w:rPr>
        <w:t>а</w:t>
      </w:r>
      <w:r w:rsidRPr="00EA5B92">
        <w:rPr>
          <w:rFonts w:ascii="Times New Roman" w:hAnsi="Times New Roman" w:cs="Times New Roman"/>
          <w:sz w:val="28"/>
          <w:szCs w:val="28"/>
        </w:rPr>
        <w:t>вового регулирования отсутствуют.</w:t>
      </w:r>
    </w:p>
    <w:p xmlns:wp14="http://schemas.microsoft.com/office/word/2010/wordml" w:rsidR="00274F4F" w:rsidP="00EA5B92" w:rsidRDefault="00EA5B92" w14:paraId="0DE7BB15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EA5B9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A5B92">
        <w:rPr>
          <w:rFonts w:ascii="Times New Roman" w:hAnsi="Times New Roman" w:cs="Times New Roman"/>
          <w:sz w:val="28"/>
          <w:szCs w:val="28"/>
        </w:rPr>
        <w:t>а</w:t>
      </w:r>
      <w:r w:rsidRPr="00EA5B92">
        <w:rPr>
          <w:rFonts w:ascii="Times New Roman" w:hAnsi="Times New Roman" w:cs="Times New Roman"/>
          <w:sz w:val="28"/>
          <w:szCs w:val="28"/>
        </w:rPr>
        <w:t>вового регулирования, отсутствуют.</w:t>
      </w:r>
    </w:p>
    <w:p xmlns:wp14="http://schemas.microsoft.com/office/word/2010/wordml" w:rsidRPr="00501324" w:rsidR="00EA5B92" w:rsidP="00EA5B92" w:rsidRDefault="00EA5B92" w14:paraId="2946DB82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17D36" w:rsidR="000236B7" w:rsidP="000236B7" w:rsidRDefault="000236B7" w14:paraId="2A3457F2" wp14:textId="77777777" wp14:noSpellErr="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местного бюджета (бюджета муниципального образования Щербиновский район), возникающих в связи с введением предлагаемого правового регулирования:</w:t>
      </w:r>
    </w:p>
    <w:p xmlns:wp14="http://schemas.microsoft.com/office/word/2010/wordml" w:rsidRPr="00501324" w:rsidR="00117D36" w:rsidP="49C19B5E" w:rsidRDefault="00117D36" w14:paraId="5997CC1D" wp14:textId="01489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49C19B5E" w:rsidP="49C19B5E" w:rsidRDefault="49C19B5E" w14:paraId="0DCD6EB3" w14:textId="78B6F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27DA" w:rsidR="000236B7" w:rsidP="49C19B5E" w:rsidRDefault="000236B7" w14:paraId="4760BFFC" wp14:textId="77777777" wp14:noSpellErr="1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auto"/>
          <w:sz w:val="28"/>
          <w:szCs w:val="28"/>
        </w:rPr>
        <w:t>6.5. Источники данных:</w:t>
      </w:r>
    </w:p>
    <w:p xmlns:wp14="http://schemas.microsoft.com/office/word/2010/wordml" w:rsidRPr="00501324" w:rsidR="006727DA" w:rsidP="49C19B5E" w:rsidRDefault="006727DA" w14:paraId="110FFD37" wp14:textId="56661187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auto"/>
          <w:sz w:val="28"/>
          <w:szCs w:val="28"/>
        </w:rPr>
        <w:t>Отсутствуют.</w:t>
      </w:r>
    </w:p>
    <w:p w:rsidR="49C19B5E" w:rsidP="49C19B5E" w:rsidRDefault="49C19B5E" w14:paraId="09EF1B66" w14:textId="2665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51B83" w:rsidR="000236B7" w:rsidP="00151B83" w:rsidRDefault="000236B7" w14:paraId="12D5CE1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B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</w:t>
      </w:r>
      <w:r w:rsidRPr="00151B83">
        <w:rPr>
          <w:rFonts w:ascii="Times New Roman" w:hAnsi="Times New Roman" w:cs="Times New Roman"/>
          <w:sz w:val="28"/>
          <w:szCs w:val="28"/>
        </w:rPr>
        <w:t>а</w:t>
      </w:r>
      <w:r w:rsidRPr="00151B83">
        <w:rPr>
          <w:rFonts w:ascii="Times New Roman" w:hAnsi="Times New Roman" w:cs="Times New Roman"/>
          <w:sz w:val="28"/>
          <w:szCs w:val="28"/>
        </w:rPr>
        <w:t>емого правового регулирования и связанные с ними дополнительные ра</w:t>
      </w:r>
      <w:r w:rsidRPr="00151B83">
        <w:rPr>
          <w:rFonts w:ascii="Times New Roman" w:hAnsi="Times New Roman" w:cs="Times New Roman"/>
          <w:sz w:val="28"/>
          <w:szCs w:val="28"/>
        </w:rPr>
        <w:t>с</w:t>
      </w:r>
      <w:r w:rsidRPr="00151B83">
        <w:rPr>
          <w:rFonts w:ascii="Times New Roman" w:hAnsi="Times New Roman" w:cs="Times New Roman"/>
          <w:sz w:val="28"/>
          <w:szCs w:val="28"/>
        </w:rPr>
        <w:t>ходы (доходы):</w:t>
      </w:r>
    </w:p>
    <w:p xmlns:wp14="http://schemas.microsoft.com/office/word/2010/wordml" w:rsidRPr="00151B83" w:rsidR="000236B7" w:rsidP="00151B83" w:rsidRDefault="000236B7" w14:paraId="6B69937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040"/>
        <w:gridCol w:w="1920"/>
      </w:tblGrid>
      <w:tr xmlns:wp14="http://schemas.microsoft.com/office/word/2010/wordml" w:rsidRPr="00151B83" w:rsidR="000236B7" w:rsidTr="49C19B5E" w14:paraId="42C0A552" wp14:textId="77777777">
        <w:trPr>
          <w:trHeight w:val="1864"/>
        </w:trPr>
        <w:tc>
          <w:tcPr>
            <w:tcW w:w="2160" w:type="dxa"/>
            <w:tcMar/>
          </w:tcPr>
          <w:p w:rsidRPr="00151B83" w:rsidR="000236B7" w:rsidP="00151B83" w:rsidRDefault="000236B7" w14:paraId="2EFA7A0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рования (в соо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w:history="1" w:anchor="P458"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пунктом 4.1 пункта 4</w:t>
              </w:r>
            </w:hyperlink>
            <w:r w:rsidRPr="00151B83"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ящего сво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ного отчета)</w:t>
            </w:r>
          </w:p>
        </w:tc>
        <w:tc>
          <w:tcPr>
            <w:tcW w:w="3120" w:type="dxa"/>
            <w:tcMar/>
          </w:tcPr>
          <w:p w:rsidRPr="00151B83" w:rsidR="000236B7" w:rsidP="00151B83" w:rsidRDefault="000236B7" w14:paraId="59812E5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ния существующих об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занностей и огранич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ний, вводимые предл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гаемым правовым рег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лированием (с указан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040" w:type="dxa"/>
            <w:tcMar/>
          </w:tcPr>
          <w:p w:rsidRPr="00151B83" w:rsidR="000236B7" w:rsidP="00151B83" w:rsidRDefault="000236B7" w14:paraId="0129CCE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ходов, связа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ных с введен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ем предлага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  <w:tc>
          <w:tcPr>
            <w:tcW w:w="1920" w:type="dxa"/>
            <w:tcMar/>
          </w:tcPr>
          <w:p w:rsidRPr="00151B83" w:rsidR="000236B7" w:rsidP="00151B83" w:rsidRDefault="000236B7" w14:paraId="7C7BC5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7.4. Колич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xmlns:wp14="http://schemas.microsoft.com/office/word/2010/wordml" w:rsidRPr="00151B83" w:rsidR="00151B83" w:rsidTr="49C19B5E" w14:paraId="41E47709" wp14:textId="77777777">
        <w:trPr>
          <w:trHeight w:val="350"/>
        </w:trPr>
        <w:tc>
          <w:tcPr>
            <w:tcW w:w="2160" w:type="dxa"/>
            <w:tcMar/>
          </w:tcPr>
          <w:p w:rsidRPr="00151B83" w:rsidR="00151B83" w:rsidP="49C19B5E" w:rsidRDefault="00151B83" w14:paraId="20951809" wp14:textId="1FFFD47D">
            <w:pPr>
              <w:pStyle w:val="a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Юридические лица, индивидуальные предприниматели и граждане, являющиеся землепользователями и землевладельцами)</w:t>
            </w:r>
          </w:p>
        </w:tc>
        <w:tc>
          <w:tcPr>
            <w:tcW w:w="3120" w:type="dxa"/>
            <w:tcMar/>
          </w:tcPr>
          <w:p w:rsidRPr="00151B83" w:rsidR="00151B83" w:rsidP="49C19B5E" w:rsidRDefault="00151B83" w14:paraId="5B7E49E3" wp14:textId="6A13D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 w:rsidRPr="49C19B5E" w:rsidR="49C19B5E">
              <w:rPr>
                <w:rFonts w:ascii="Times New Roman" w:hAnsi="Times New Roman" w:eastAsia="Calibri"/>
                <w:sz w:val="28"/>
                <w:szCs w:val="28"/>
              </w:rPr>
              <w:t>нет</w:t>
            </w:r>
          </w:p>
        </w:tc>
        <w:tc>
          <w:tcPr>
            <w:tcW w:w="2040" w:type="dxa"/>
            <w:tcMar/>
          </w:tcPr>
          <w:p w:rsidRPr="00151B83" w:rsidR="00151B83" w:rsidP="49C19B5E" w:rsidRDefault="00151B83" w14:paraId="3FE9F23F" wp14:textId="4F30135A">
            <w:pPr>
              <w:pStyle w:val="ConsPlusNormal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20" w:type="dxa"/>
            <w:tcMar/>
          </w:tcPr>
          <w:p w:rsidRPr="00151B83" w:rsidR="00151B83" w:rsidP="49C19B5E" w:rsidRDefault="00151B83" w14:paraId="1F72F646" wp14:textId="26C8DE82">
            <w:pPr>
              <w:pStyle w:val="ConsPlusNormal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xmlns:wp14="http://schemas.microsoft.com/office/word/2010/wordml" w:rsidRPr="00501324" w:rsidR="000236B7" w:rsidP="000236B7" w:rsidRDefault="000236B7" w14:paraId="08CE6F9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501324" w:rsidR="00AF2688" w:rsidP="000236B7" w:rsidRDefault="00AF2688" w14:paraId="61CDCEA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="00DC6037" w:rsidP="000236B7" w:rsidRDefault="000236B7" w14:paraId="54051B59" wp14:textId="16A65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xmlns:wp14="http://schemas.microsoft.com/office/word/2010/wordml" w:rsidRPr="00501324" w:rsidR="00055294" w:rsidP="000236B7" w:rsidRDefault="00055294" w14:paraId="6BB9E25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005B04" w:rsidR="000236B7" w:rsidP="49C19B5E" w:rsidRDefault="000236B7" w14:paraId="0D68236C" wp14:textId="199C7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7.6. Источники данных: отсутствуют.</w:t>
      </w:r>
      <w:bookmarkStart w:name="P566" w:id="9"/>
      <w:bookmarkEnd w:id="9"/>
    </w:p>
    <w:p xmlns:wp14="http://schemas.microsoft.com/office/word/2010/wordml" w:rsidRPr="00005B04" w:rsidR="000236B7" w:rsidP="49C19B5E" w:rsidRDefault="000236B7" w14:paraId="57988702" wp14:textId="0210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xmlns:wp14="http://schemas.microsoft.com/office/word/2010/wordml" w:rsidRPr="00005B04" w:rsidR="000236B7" w:rsidP="000236B7" w:rsidRDefault="000236B7" w14:paraId="52E56223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040"/>
        <w:gridCol w:w="2520"/>
      </w:tblGrid>
      <w:tr xmlns:wp14="http://schemas.microsoft.com/office/word/2010/wordml" w:rsidRPr="00005B04" w:rsidR="000236B7" w:rsidTr="000236B7" w14:paraId="6124B763" wp14:textId="77777777">
        <w:tc>
          <w:tcPr>
            <w:tcW w:w="1560" w:type="dxa"/>
          </w:tcPr>
          <w:p w:rsidRPr="00005B04" w:rsidR="000236B7" w:rsidP="000236B7" w:rsidRDefault="000236B7" w14:paraId="5E3BA9B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0" w:type="dxa"/>
          </w:tcPr>
          <w:p w:rsidRPr="00005B04" w:rsidR="000236B7" w:rsidP="000236B7" w:rsidRDefault="000236B7" w14:paraId="5B30292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ных последствий</w:t>
            </w:r>
          </w:p>
        </w:tc>
        <w:tc>
          <w:tcPr>
            <w:tcW w:w="2040" w:type="dxa"/>
          </w:tcPr>
          <w:p w:rsidRPr="00005B04" w:rsidR="000236B7" w:rsidP="000236B7" w:rsidRDefault="000236B7" w14:paraId="37FB569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8.3. Методы ко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троля рисков</w:t>
            </w:r>
          </w:p>
        </w:tc>
        <w:tc>
          <w:tcPr>
            <w:tcW w:w="2520" w:type="dxa"/>
          </w:tcPr>
          <w:p w:rsidRPr="00005B04" w:rsidR="000236B7" w:rsidP="000236B7" w:rsidRDefault="000236B7" w14:paraId="2543F55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 ч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стичный/ отсутствует)</w:t>
            </w:r>
          </w:p>
        </w:tc>
      </w:tr>
      <w:tr xmlns:wp14="http://schemas.microsoft.com/office/word/2010/wordml" w:rsidRPr="00005B04" w:rsidR="000236B7" w:rsidTr="000236B7" w14:paraId="22A8DD20" wp14:textId="77777777">
        <w:tc>
          <w:tcPr>
            <w:tcW w:w="1560" w:type="dxa"/>
          </w:tcPr>
          <w:p w:rsidRPr="00005B04" w:rsidR="000236B7" w:rsidP="00F038BC" w:rsidRDefault="00016880" w14:paraId="5163531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:rsidRPr="00005B04" w:rsidR="000236B7" w:rsidP="00F038BC" w:rsidRDefault="00016880" w14:paraId="3BC32B6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40" w:type="dxa"/>
          </w:tcPr>
          <w:p w:rsidRPr="00005B04" w:rsidR="000236B7" w:rsidP="00F038BC" w:rsidRDefault="00016880" w14:paraId="226CE11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20" w:type="dxa"/>
          </w:tcPr>
          <w:p w:rsidRPr="00005B04" w:rsidR="000236B7" w:rsidP="00F038BC" w:rsidRDefault="00016880" w14:paraId="4921D56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xmlns:wp14="http://schemas.microsoft.com/office/word/2010/wordml" w:rsidRPr="00005B04" w:rsidR="000236B7" w:rsidP="000236B7" w:rsidRDefault="000236B7" w14:paraId="07547A0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92C11" w:rsidR="000236B7" w:rsidP="000236B7" w:rsidRDefault="000236B7" w14:paraId="3CC27387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Pr="00692C11" w:rsidR="00016880">
        <w:rPr>
          <w:rFonts w:ascii="Times New Roman" w:hAnsi="Times New Roman" w:cs="Times New Roman"/>
          <w:sz w:val="28"/>
          <w:szCs w:val="28"/>
        </w:rPr>
        <w:t>отсутствуют</w:t>
      </w:r>
    </w:p>
    <w:p xmlns:wp14="http://schemas.microsoft.com/office/word/2010/wordml" w:rsidRPr="00692C11" w:rsidR="000236B7" w:rsidP="000236B7" w:rsidRDefault="000236B7" w14:paraId="05721472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C1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xmlns:wp14="http://schemas.microsoft.com/office/word/2010/wordml" w:rsidRPr="00692C11" w:rsidR="000236B7" w:rsidP="000236B7" w:rsidRDefault="000236B7" w14:paraId="5043CB0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2040"/>
      </w:tblGrid>
      <w:tr xmlns:wp14="http://schemas.microsoft.com/office/word/2010/wordml" w:rsidRPr="00692C11" w:rsidR="00016880" w:rsidTr="49C19B5E" w14:paraId="4496FBA6" wp14:textId="77777777">
        <w:tc>
          <w:tcPr>
            <w:tcW w:w="5400" w:type="dxa"/>
            <w:tcMar/>
          </w:tcPr>
          <w:p w:rsidRPr="00692C11" w:rsidR="00016880" w:rsidP="008A05A1" w:rsidRDefault="00016880" w14:paraId="07459315" wp14:textId="77777777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/>
          </w:tcPr>
          <w:p w:rsidRPr="00692C11" w:rsidR="00016880" w:rsidP="000236B7" w:rsidRDefault="00016880" w14:paraId="2DE06B65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040" w:type="dxa"/>
            <w:tcMar/>
          </w:tcPr>
          <w:p w:rsidRPr="00692C11" w:rsidR="00016880" w:rsidP="000236B7" w:rsidRDefault="00016880" w14:paraId="264D35B7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xmlns:wp14="http://schemas.microsoft.com/office/word/2010/wordml" w:rsidRPr="00692C11" w:rsidR="00692C11" w:rsidTr="49C19B5E" w14:paraId="4A9BEB98" wp14:textId="77777777">
        <w:tc>
          <w:tcPr>
            <w:tcW w:w="5400" w:type="dxa"/>
            <w:tcMar/>
          </w:tcPr>
          <w:p w:rsidRPr="00692C11" w:rsidR="00692C11" w:rsidP="000236B7" w:rsidRDefault="00692C11" w14:paraId="3951A581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проблемы: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04578C79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принятие м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у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ниц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пального норм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4F252183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непринятие муниципальн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го нормативн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го правового акта</w:t>
            </w:r>
          </w:p>
        </w:tc>
      </w:tr>
      <w:tr xmlns:wp14="http://schemas.microsoft.com/office/word/2010/wordml" w:rsidRPr="00692C11" w:rsidR="00692C11" w:rsidTr="49C19B5E" w14:paraId="1E9DEC41" wp14:textId="77777777">
        <w:tc>
          <w:tcPr>
            <w:tcW w:w="5400" w:type="dxa"/>
            <w:tcMar/>
          </w:tcPr>
          <w:p w:rsidRPr="00692C11" w:rsidR="00692C11" w:rsidP="000236B7" w:rsidRDefault="00692C11" w14:paraId="54E2200E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лагаемого правового регулирования в среднесро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ном периоде (1 - 3 года)</w:t>
            </w:r>
          </w:p>
        </w:tc>
        <w:tc>
          <w:tcPr>
            <w:tcW w:w="1920" w:type="dxa"/>
            <w:tcMar/>
          </w:tcPr>
          <w:p w:rsidRPr="00692C11" w:rsidR="00692C11" w:rsidP="49C19B5E" w:rsidRDefault="00692C11" wp14:textId="77777777" wp14:noSpellErr="1" w14:paraId="549A762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Pr="00692C11" w:rsidR="00692C11" w:rsidP="49C19B5E" w:rsidRDefault="00692C11" w14:paraId="6E84CB51" wp14:textId="18FFD391">
            <w:pPr>
              <w:pStyle w:val="a"/>
              <w:autoSpaceDE w:val="0"/>
              <w:snapToGrid w:val="0"/>
              <w:spacing w:after="0" w:line="240" w:lineRule="atLeast"/>
              <w:rPr>
                <w:rFonts w:ascii="Times New Roman" w:hAnsi="Times New Roman" w:eastAsia="Calibri"/>
                <w:sz w:val="28"/>
                <w:szCs w:val="28"/>
              </w:rPr>
            </w:pPr>
          </w:p>
        </w:tc>
        <w:tc>
          <w:tcPr>
            <w:tcW w:w="2040" w:type="dxa"/>
            <w:tcMar/>
          </w:tcPr>
          <w:p w:rsidRPr="00692C11" w:rsidR="00692C11" w:rsidP="00692C11" w:rsidRDefault="00692C11" w14:paraId="164E90DF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xmlns:wp14="http://schemas.microsoft.com/office/word/2010/wordml" w:rsidRPr="00692C11" w:rsidR="00692C11" w:rsidTr="49C19B5E" w14:paraId="5141A117" wp14:textId="77777777">
        <w:tc>
          <w:tcPr>
            <w:tcW w:w="5400" w:type="dxa"/>
            <w:tcMar/>
          </w:tcPr>
          <w:p w:rsidRPr="00692C11" w:rsidR="00692C11" w:rsidP="000236B7" w:rsidRDefault="00692C11" w14:paraId="217D5EF4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регул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12A8FEA1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26F993C2" wp14:textId="7777777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xmlns:wp14="http://schemas.microsoft.com/office/word/2010/wordml" w:rsidRPr="00692C11" w:rsidR="00692C11" w:rsidTr="49C19B5E" w14:paraId="40ACEF90" wp14:textId="77777777">
        <w:tc>
          <w:tcPr>
            <w:tcW w:w="5400" w:type="dxa"/>
            <w:tcMar/>
          </w:tcPr>
          <w:p w:rsidRPr="00692C11" w:rsidR="00692C11" w:rsidP="000236B7" w:rsidRDefault="00692C11" w14:paraId="1BD8530A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местного бюджета (бюджета муниципального образования Щерб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новский район), связанных с введением предлаг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2C6E685B" wp14:textId="6DA5284A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Вероятность дохода увеличивается, расходы не требуются</w:t>
            </w:r>
          </w:p>
        </w:tc>
        <w:tc>
          <w:tcPr>
            <w:tcW w:w="2040" w:type="dxa"/>
            <w:tcMar/>
          </w:tcPr>
          <w:p w:rsidRPr="00692C11" w:rsidR="00692C11" w:rsidP="49C19B5E" w:rsidRDefault="00692C11" w14:paraId="350648BE" wp14:textId="79AE1C04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Вероятность дохода не увеличивается, расходы не требуются</w:t>
            </w:r>
          </w:p>
          <w:p w:rsidRPr="00692C11" w:rsidR="00692C11" w:rsidP="49C19B5E" w:rsidRDefault="00692C11" w14:paraId="188D202A" wp14:textId="174BA0DD">
            <w:pPr>
              <w:pStyle w:val="a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692C11" w:rsidR="00692C11" w:rsidTr="49C19B5E" w14:paraId="4B74C6B0" wp14:textId="77777777">
        <w:tc>
          <w:tcPr>
            <w:tcW w:w="5400" w:type="dxa"/>
            <w:tcMar/>
          </w:tcPr>
          <w:p w:rsidRPr="00692C11" w:rsidR="00692C11" w:rsidP="000236B7" w:rsidRDefault="00692C11" w14:paraId="0CADED50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history="1" w:anchor="P403">
              <w:r w:rsidRPr="00692C1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692C1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рассматрива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мых вариантов предлагаемого правового регул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3CD97C7F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предполага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мая цель будет д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стигнута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5ED511E6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предполагаемая цель не будет д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стигнута</w:t>
            </w:r>
          </w:p>
        </w:tc>
      </w:tr>
      <w:tr xmlns:wp14="http://schemas.microsoft.com/office/word/2010/wordml" w:rsidRPr="00692C11" w:rsidR="00692C11" w:rsidTr="49C19B5E" w14:paraId="41C372D0" wp14:textId="77777777">
        <w:tc>
          <w:tcPr>
            <w:tcW w:w="5400" w:type="dxa"/>
            <w:tcMar/>
          </w:tcPr>
          <w:p w:rsidRPr="00692C11" w:rsidR="00692C11" w:rsidP="000236B7" w:rsidRDefault="00692C11" w14:paraId="6DD422FB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2E14E57C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3E8C1904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xmlns:wp14="http://schemas.microsoft.com/office/word/2010/wordml" w:rsidRPr="00501324" w:rsidR="000236B7" w:rsidP="000236B7" w:rsidRDefault="000236B7" w14:paraId="6537F28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A07EE9" w:rsidR="000236B7" w:rsidP="000236B7" w:rsidRDefault="000236B7" w14:paraId="16E2E28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EE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xmlns:wp14="http://schemas.microsoft.com/office/word/2010/wordml" w:rsidRPr="00A07EE9" w:rsidR="000236B7" w:rsidP="000236B7" w:rsidRDefault="000236B7" w14:paraId="518979F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EE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Pr="00A07EE9" w:rsidR="0001688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Pr="00A07EE9" w:rsidR="00016880">
        <w:rPr>
          <w:rFonts w:ascii="Times New Roman" w:hAnsi="Times New Roman" w:cs="Times New Roman"/>
          <w:sz w:val="28"/>
          <w:szCs w:val="28"/>
        </w:rPr>
        <w:t>д</w:t>
      </w:r>
      <w:r w:rsidRPr="00A07EE9" w:rsidR="00016880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xmlns:wp14="http://schemas.microsoft.com/office/word/2010/wordml" w:rsidRPr="00501324" w:rsidR="00016880" w:rsidP="000236B7" w:rsidRDefault="00016880" w14:paraId="6DFB9E20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xmlns:wp14="http://schemas.microsoft.com/office/word/2010/wordml" w:rsidRPr="00A07EE9" w:rsidR="008A4C32" w:rsidP="00016880" w:rsidRDefault="000236B7" w14:paraId="0CCDA2E2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853079" w:rsidR="000236B7" w:rsidP="49C19B5E" w:rsidRDefault="000236B7" w14:paraId="3313ADD3" wp14:textId="58B35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name="P622" w:id="10"/>
      <w:bookmarkEnd w:id="10"/>
      <w:r w:rsidRPr="49C19B5E" w:rsidR="49C19B5E">
        <w:rPr>
          <w:rFonts w:ascii="Times New Roman" w:hAnsi="Times New Roman" w:cs="Times New Roman"/>
          <w:sz w:val="28"/>
          <w:szCs w:val="28"/>
        </w:rPr>
        <w:t xml:space="preserve">Утверждение решения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 и сборе предложений. </w:t>
      </w:r>
    </w:p>
    <w:p xmlns:wp14="http://schemas.microsoft.com/office/word/2010/wordml" w:rsidRPr="00853079" w:rsidR="000236B7" w:rsidP="000236B7" w:rsidRDefault="000236B7" w14:paraId="2B0D2010" wp14:textId="1C5C9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49C19B5E">
        <w:rPr/>
        <w:t xml:space="preserve"> </w:t>
      </w:r>
      <w:r w:rsidRPr="49C19B5E" w:rsidR="49C19B5E">
        <w:rPr>
          <w:rFonts w:ascii="Times New Roman" w:hAnsi="Times New Roman" w:cs="Times New Roman"/>
          <w:sz w:val="28"/>
          <w:szCs w:val="28"/>
        </w:rPr>
        <w:t>не требуется.</w:t>
      </w:r>
    </w:p>
    <w:p xmlns:wp14="http://schemas.microsoft.com/office/word/2010/wordml" w:rsidRPr="00792166" w:rsidR="000236B7" w:rsidP="000236B7" w:rsidRDefault="000236B7" w14:paraId="32BA521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xmlns:wp14="http://schemas.microsoft.com/office/word/2010/wordml" w:rsidRPr="00792166" w:rsidR="00016880" w:rsidP="000236B7" w:rsidRDefault="00792166" w14:paraId="3B13F640" wp14:textId="3F60E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xmlns:wp14="http://schemas.microsoft.com/office/word/2010/wordml" w:rsidRPr="00792166" w:rsidR="000236B7" w:rsidP="000236B7" w:rsidRDefault="000236B7" w14:paraId="0B74A34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</w:t>
      </w:r>
      <w:r w:rsidRPr="00792166">
        <w:rPr>
          <w:rFonts w:ascii="Times New Roman" w:hAnsi="Times New Roman" w:cs="Times New Roman"/>
          <w:sz w:val="28"/>
          <w:szCs w:val="28"/>
        </w:rPr>
        <w:t>е</w:t>
      </w:r>
      <w:r w:rsidRPr="00792166">
        <w:rPr>
          <w:rFonts w:ascii="Times New Roman" w:hAnsi="Times New Roman" w:cs="Times New Roman"/>
          <w:sz w:val="28"/>
          <w:szCs w:val="28"/>
        </w:rPr>
        <w:t xml:space="preserve">дения предлагаемого правового регулирования: </w:t>
      </w:r>
      <w:r w:rsidRPr="00792166" w:rsidR="00016880">
        <w:rPr>
          <w:rFonts w:ascii="Times New Roman" w:hAnsi="Times New Roman" w:cs="Times New Roman"/>
          <w:sz w:val="28"/>
          <w:szCs w:val="28"/>
        </w:rPr>
        <w:t>нет</w:t>
      </w:r>
    </w:p>
    <w:p xmlns:wp14="http://schemas.microsoft.com/office/word/2010/wordml" w:rsidRPr="00792166" w:rsidR="000236B7" w:rsidP="000236B7" w:rsidRDefault="000236B7" w14:paraId="0484CC80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792166" w:rsidR="00016880">
        <w:rPr>
          <w:rFonts w:ascii="Times New Roman" w:hAnsi="Times New Roman" w:cs="Times New Roman"/>
          <w:sz w:val="28"/>
          <w:szCs w:val="28"/>
        </w:rPr>
        <w:t>нет</w:t>
      </w:r>
    </w:p>
    <w:p xmlns:wp14="http://schemas.microsoft.com/office/word/2010/wordml" w:rsidRPr="00792166" w:rsidR="000236B7" w:rsidP="000236B7" w:rsidRDefault="000236B7" w14:paraId="088CB3C5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</w:p>
    <w:p xmlns:wp14="http://schemas.microsoft.com/office/word/2010/wordml" w:rsidRPr="00792166" w:rsidR="000236B7" w:rsidP="000236B7" w:rsidRDefault="000236B7" w14:paraId="439E947C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6">
        <w:rPr>
          <w:rFonts w:ascii="Times New Roman" w:hAnsi="Times New Roman" w:cs="Times New Roman"/>
          <w:sz w:val="28"/>
          <w:szCs w:val="28"/>
        </w:rPr>
        <w:t xml:space="preserve">отсрочки вступления в силу нормативного правового акта либо необходимости распространения предлагаемого правового регулирования на ранее  возникшие отношения: </w:t>
      </w:r>
      <w:r w:rsidRPr="00792166" w:rsidR="00F038BC">
        <w:rPr>
          <w:rFonts w:ascii="Times New Roman" w:hAnsi="Times New Roman" w:cs="Times New Roman"/>
          <w:sz w:val="28"/>
          <w:szCs w:val="28"/>
        </w:rPr>
        <w:t>отсутствует</w:t>
      </w:r>
    </w:p>
    <w:p xmlns:wp14="http://schemas.microsoft.com/office/word/2010/wordml" w:rsidRPr="00792166" w:rsidR="000236B7" w:rsidP="000236B7" w:rsidRDefault="000236B7" w14:paraId="28F716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xmlns:wp14="http://schemas.microsoft.com/office/word/2010/wordml" w:rsidRPr="00501324" w:rsidR="004602F8" w:rsidP="000236B7" w:rsidRDefault="004602F8" w14:paraId="44E871BC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8A4C32" w:rsidP="000236B7" w:rsidRDefault="008A4C32" w14:paraId="144A5D23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8A4C32" w:rsidP="000236B7" w:rsidRDefault="008A4C32" w14:paraId="738610EB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AC6796" w:rsidR="00576413" w:rsidP="000236B7" w:rsidRDefault="00BA794C" w14:paraId="7A7F9124" wp14:textId="379FD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>Начальник отдела архитектуры и градостроительства</w:t>
      </w:r>
    </w:p>
    <w:p xmlns:wp14="http://schemas.microsoft.com/office/word/2010/wordml" w:rsidRPr="00AC6796" w:rsidR="00576413" w:rsidP="000236B7" w:rsidRDefault="00BA794C" w14:paraId="7C969ED0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96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xmlns:wp14="http://schemas.microsoft.com/office/word/2010/wordml" w:rsidRPr="00AC6796" w:rsidR="00016880" w:rsidP="000236B7" w:rsidRDefault="00BA794C" w14:paraId="32A1AA66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96">
        <w:rPr>
          <w:rFonts w:ascii="Times New Roman" w:hAnsi="Times New Roman"/>
          <w:sz w:val="28"/>
          <w:szCs w:val="28"/>
        </w:rPr>
        <w:t xml:space="preserve">образования </w:t>
      </w:r>
      <w:r w:rsidRPr="00AC6796" w:rsidR="000236B7">
        <w:rPr>
          <w:rFonts w:ascii="Times New Roman" w:hAnsi="Times New Roman"/>
          <w:sz w:val="28"/>
          <w:szCs w:val="28"/>
        </w:rPr>
        <w:t xml:space="preserve">Щербиновский район </w:t>
      </w:r>
    </w:p>
    <w:p xmlns:wp14="http://schemas.microsoft.com/office/word/2010/wordml" w:rsidRPr="00AC6796" w:rsidR="001C034C" w:rsidP="000236B7" w:rsidRDefault="001C034C" w14:paraId="637805D2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C6796" w:rsidR="00016880" w:rsidP="00016880" w:rsidRDefault="00792166" w14:paraId="677FE9EA" wp14:textId="5BB06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  <w:u w:val="single"/>
        </w:rPr>
        <w:t>Т.Г. Шилин. 20.02.2024</w:t>
      </w:r>
      <w:r w:rsidRPr="49C19B5E" w:rsidR="49C19B5E">
        <w:rPr>
          <w:rFonts w:ascii="Times New Roman" w:hAnsi="Times New Roman" w:cs="Times New Roman"/>
          <w:sz w:val="28"/>
          <w:szCs w:val="28"/>
        </w:rPr>
        <w:t>_____________________</w:t>
      </w:r>
    </w:p>
    <w:p xmlns:wp14="http://schemas.microsoft.com/office/word/2010/wordml" w:rsidRPr="004F71B1" w:rsidR="00016880" w:rsidP="00016880" w:rsidRDefault="00016880" w14:paraId="173B22B6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796">
        <w:rPr>
          <w:rFonts w:ascii="Times New Roman" w:hAnsi="Times New Roman" w:cs="Times New Roman"/>
          <w:sz w:val="24"/>
          <w:szCs w:val="24"/>
        </w:rPr>
        <w:t xml:space="preserve">             (инициалы, фамили</w:t>
      </w:r>
      <w:r w:rsidRPr="00AC6796" w:rsidR="00975B05">
        <w:rPr>
          <w:rFonts w:ascii="Times New Roman" w:hAnsi="Times New Roman" w:cs="Times New Roman"/>
          <w:sz w:val="24"/>
          <w:szCs w:val="24"/>
        </w:rPr>
        <w:t>я)</w:t>
      </w:r>
      <w:r w:rsidRPr="00AC6796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(подпись)</w:t>
      </w:r>
    </w:p>
    <w:p xmlns:wp14="http://schemas.microsoft.com/office/word/2010/wordml" w:rsidRPr="008A4C32" w:rsidR="00403018" w:rsidP="00016880" w:rsidRDefault="00403018" w14:paraId="463F29E8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Pr="008A4C32" w:rsidR="00403018" w:rsidSect="00FF17AA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B7"/>
    <w:rsid w:val="00005B04"/>
    <w:rsid w:val="00016880"/>
    <w:rsid w:val="000236B7"/>
    <w:rsid w:val="00031A6B"/>
    <w:rsid w:val="00034097"/>
    <w:rsid w:val="00036229"/>
    <w:rsid w:val="00042441"/>
    <w:rsid w:val="00055294"/>
    <w:rsid w:val="00073CA2"/>
    <w:rsid w:val="000B7705"/>
    <w:rsid w:val="000D04E2"/>
    <w:rsid w:val="000D36FD"/>
    <w:rsid w:val="000F4688"/>
    <w:rsid w:val="001045B6"/>
    <w:rsid w:val="001053D6"/>
    <w:rsid w:val="00117D36"/>
    <w:rsid w:val="001278B0"/>
    <w:rsid w:val="001433BC"/>
    <w:rsid w:val="00151B83"/>
    <w:rsid w:val="00157470"/>
    <w:rsid w:val="001C034C"/>
    <w:rsid w:val="001C3BD6"/>
    <w:rsid w:val="001E61BB"/>
    <w:rsid w:val="001F303D"/>
    <w:rsid w:val="0022110E"/>
    <w:rsid w:val="0024313E"/>
    <w:rsid w:val="00272EBB"/>
    <w:rsid w:val="00274F4F"/>
    <w:rsid w:val="00276E83"/>
    <w:rsid w:val="002A43D8"/>
    <w:rsid w:val="002C077D"/>
    <w:rsid w:val="002D4AFB"/>
    <w:rsid w:val="002F4BFD"/>
    <w:rsid w:val="00306475"/>
    <w:rsid w:val="003114B6"/>
    <w:rsid w:val="00374DC4"/>
    <w:rsid w:val="003862DE"/>
    <w:rsid w:val="0039703C"/>
    <w:rsid w:val="003B7CC9"/>
    <w:rsid w:val="003E27FB"/>
    <w:rsid w:val="003E3B04"/>
    <w:rsid w:val="00403018"/>
    <w:rsid w:val="00437A68"/>
    <w:rsid w:val="004602F8"/>
    <w:rsid w:val="00465A06"/>
    <w:rsid w:val="0048398A"/>
    <w:rsid w:val="004B2076"/>
    <w:rsid w:val="004B79F3"/>
    <w:rsid w:val="004C4B01"/>
    <w:rsid w:val="004D2A77"/>
    <w:rsid w:val="004F0AFA"/>
    <w:rsid w:val="004F20E3"/>
    <w:rsid w:val="00500BCA"/>
    <w:rsid w:val="00501324"/>
    <w:rsid w:val="00512262"/>
    <w:rsid w:val="00551973"/>
    <w:rsid w:val="00562E2C"/>
    <w:rsid w:val="00576413"/>
    <w:rsid w:val="00586B5E"/>
    <w:rsid w:val="005B56F4"/>
    <w:rsid w:val="00603AE6"/>
    <w:rsid w:val="006078A3"/>
    <w:rsid w:val="00631AD2"/>
    <w:rsid w:val="00637284"/>
    <w:rsid w:val="00640822"/>
    <w:rsid w:val="006437F4"/>
    <w:rsid w:val="0065194C"/>
    <w:rsid w:val="0067201F"/>
    <w:rsid w:val="006727DA"/>
    <w:rsid w:val="00675EBB"/>
    <w:rsid w:val="0067757E"/>
    <w:rsid w:val="00692C11"/>
    <w:rsid w:val="006D015D"/>
    <w:rsid w:val="006F6330"/>
    <w:rsid w:val="00711E62"/>
    <w:rsid w:val="00751D40"/>
    <w:rsid w:val="0075344B"/>
    <w:rsid w:val="007545B9"/>
    <w:rsid w:val="00792166"/>
    <w:rsid w:val="00796620"/>
    <w:rsid w:val="007C4891"/>
    <w:rsid w:val="007D0F04"/>
    <w:rsid w:val="007E608F"/>
    <w:rsid w:val="00806A57"/>
    <w:rsid w:val="008105BC"/>
    <w:rsid w:val="008244DE"/>
    <w:rsid w:val="00832712"/>
    <w:rsid w:val="00853079"/>
    <w:rsid w:val="00853836"/>
    <w:rsid w:val="008A05A1"/>
    <w:rsid w:val="008A18BF"/>
    <w:rsid w:val="008A4C32"/>
    <w:rsid w:val="008B58A8"/>
    <w:rsid w:val="008C0F01"/>
    <w:rsid w:val="008E278C"/>
    <w:rsid w:val="0094155C"/>
    <w:rsid w:val="00955DA2"/>
    <w:rsid w:val="009617EB"/>
    <w:rsid w:val="00973603"/>
    <w:rsid w:val="00975B05"/>
    <w:rsid w:val="00982519"/>
    <w:rsid w:val="00990BA6"/>
    <w:rsid w:val="00993ED5"/>
    <w:rsid w:val="009A20AC"/>
    <w:rsid w:val="009D3651"/>
    <w:rsid w:val="009F15A4"/>
    <w:rsid w:val="009F5EBD"/>
    <w:rsid w:val="00A07EE9"/>
    <w:rsid w:val="00A302C6"/>
    <w:rsid w:val="00A428D9"/>
    <w:rsid w:val="00A54B5D"/>
    <w:rsid w:val="00AB7EF3"/>
    <w:rsid w:val="00AC6796"/>
    <w:rsid w:val="00AC6C12"/>
    <w:rsid w:val="00AD5981"/>
    <w:rsid w:val="00AF2688"/>
    <w:rsid w:val="00B21527"/>
    <w:rsid w:val="00B23E08"/>
    <w:rsid w:val="00B3066C"/>
    <w:rsid w:val="00B321B8"/>
    <w:rsid w:val="00B70FEB"/>
    <w:rsid w:val="00B7224B"/>
    <w:rsid w:val="00B82427"/>
    <w:rsid w:val="00B82C3C"/>
    <w:rsid w:val="00B868F3"/>
    <w:rsid w:val="00BA794C"/>
    <w:rsid w:val="00BB4DAD"/>
    <w:rsid w:val="00BB5D96"/>
    <w:rsid w:val="00BC1F6F"/>
    <w:rsid w:val="00BD7683"/>
    <w:rsid w:val="00BE0A61"/>
    <w:rsid w:val="00C16C24"/>
    <w:rsid w:val="00C2554C"/>
    <w:rsid w:val="00C3365B"/>
    <w:rsid w:val="00C462F9"/>
    <w:rsid w:val="00C62645"/>
    <w:rsid w:val="00C749A2"/>
    <w:rsid w:val="00CE3BFE"/>
    <w:rsid w:val="00D6556A"/>
    <w:rsid w:val="00D752E5"/>
    <w:rsid w:val="00D76462"/>
    <w:rsid w:val="00D92687"/>
    <w:rsid w:val="00DA2738"/>
    <w:rsid w:val="00DC5B6B"/>
    <w:rsid w:val="00DC6037"/>
    <w:rsid w:val="00DC71F8"/>
    <w:rsid w:val="00DE620C"/>
    <w:rsid w:val="00E02AC2"/>
    <w:rsid w:val="00E457CF"/>
    <w:rsid w:val="00E7246E"/>
    <w:rsid w:val="00E73151"/>
    <w:rsid w:val="00E84705"/>
    <w:rsid w:val="00E943F0"/>
    <w:rsid w:val="00E945F4"/>
    <w:rsid w:val="00E97C1C"/>
    <w:rsid w:val="00EA2A02"/>
    <w:rsid w:val="00EA4A43"/>
    <w:rsid w:val="00EA5B92"/>
    <w:rsid w:val="00ED6A7C"/>
    <w:rsid w:val="00F038BC"/>
    <w:rsid w:val="00F14ACC"/>
    <w:rsid w:val="00F62728"/>
    <w:rsid w:val="00F83865"/>
    <w:rsid w:val="00F91199"/>
    <w:rsid w:val="00FB6662"/>
    <w:rsid w:val="00FD00AD"/>
    <w:rsid w:val="00FD133B"/>
    <w:rsid w:val="00FE61EC"/>
    <w:rsid w:val="00FF17AA"/>
    <w:rsid w:val="49C19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D87CAF"/>
  <w15:chartTrackingRefBased/>
  <w15:docId w15:val="{46FC7FCE-4DB2-4A21-BFD7-566CC090B7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236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0236B7"/>
    <w:pPr>
      <w:widowControl w:val="0"/>
      <w:autoSpaceDE w:val="0"/>
      <w:autoSpaceDN w:val="0"/>
    </w:pPr>
    <w:rPr>
      <w:rFonts w:ascii="Calibri" w:hAnsi="Calibri" w:eastAsia="Calibri" w:cs="Calibri"/>
      <w:sz w:val="22"/>
      <w:lang w:eastAsia="ru-RU"/>
    </w:rPr>
  </w:style>
  <w:style w:type="paragraph" w:styleId="ConsPlusNonformat" w:customStyle="1">
    <w:name w:val="ConsPlusNonformat"/>
    <w:rsid w:val="000236B7"/>
    <w:pPr>
      <w:widowControl w:val="0"/>
      <w:autoSpaceDE w:val="0"/>
      <w:autoSpaceDN w:val="0"/>
    </w:pPr>
    <w:rPr>
      <w:rFonts w:ascii="Courier New" w:hAnsi="Courier New" w:eastAsia="Calibri" w:cs="Courier New"/>
      <w:lang w:eastAsia="ru-RU"/>
    </w:rPr>
  </w:style>
  <w:style w:type="character" w:styleId="a3">
    <w:name w:val="Hyperlink"/>
    <w:rsid w:val="00C16C24"/>
    <w:rPr>
      <w:color w:val="0000FF"/>
      <w:u w:val="single"/>
    </w:rPr>
  </w:style>
  <w:style w:type="paragraph" w:styleId="a4" w:customStyle="1">
    <w:name w:val="Нормальный"/>
    <w:rsid w:val="001F303D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ConsPlusTitle" w:customStyle="1">
    <w:name w:val="ConsPlusTitle"/>
    <w:rsid w:val="00B82C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FORMATTEXT" w:customStyle="1">
    <w:name w:val=".FORMATTEXT"/>
    <w:rsid w:val="00157470"/>
    <w:pPr>
      <w:widowControl w:val="0"/>
      <w:suppressAutoHyphens/>
      <w:autoSpaceDE w:val="0"/>
    </w:pPr>
    <w:rPr>
      <w:rFonts w:ascii="Arial" w:hAnsi="Arial" w:eastAsia="Arial" w:cs="Arial"/>
      <w:lang w:eastAsia="ar-SA"/>
    </w:rPr>
  </w:style>
  <w:style w:type="paragraph" w:styleId="1" w:customStyle="1">
    <w:name w:val="Обычный (веб)1"/>
    <w:basedOn w:val="a"/>
    <w:rsid w:val="00374DC4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Чернякова Светлана</dc:creator>
  <keywords/>
  <lastModifiedBy>Кочурова Татьяна</lastModifiedBy>
  <revision>44</revision>
  <lastPrinted>2018-06-19T23:29:00.0000000Z</lastPrinted>
  <dcterms:created xsi:type="dcterms:W3CDTF">2024-04-23T08:47:00.0000000Z</dcterms:created>
  <dcterms:modified xsi:type="dcterms:W3CDTF">2024-04-23T10:00:13.9520285Z</dcterms:modified>
</coreProperties>
</file>