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D6108" w:rsidRPr="003D6108" w:rsidTr="00B66E71">
        <w:trPr>
          <w:cantSplit/>
          <w:trHeight w:hRule="exact" w:val="1474"/>
        </w:trPr>
        <w:tc>
          <w:tcPr>
            <w:tcW w:w="9639" w:type="dxa"/>
            <w:gridSpan w:val="2"/>
          </w:tcPr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D6108" w:rsidRPr="003D6108" w:rsidRDefault="003D6108" w:rsidP="003D610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3D6108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3D6108" w:rsidRPr="003D6108" w:rsidRDefault="003D6108" w:rsidP="003D6108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3D6108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3D6108" w:rsidRPr="003D6108" w:rsidRDefault="003D6108" w:rsidP="003D6108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3D6108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3D6108" w:rsidRPr="003D6108" w:rsidTr="00B66E71">
        <w:trPr>
          <w:cantSplit/>
          <w:trHeight w:hRule="exact" w:val="1505"/>
        </w:trPr>
        <w:tc>
          <w:tcPr>
            <w:tcW w:w="9639" w:type="dxa"/>
            <w:gridSpan w:val="2"/>
          </w:tcPr>
          <w:p w:rsidR="003D6108" w:rsidRPr="003D6108" w:rsidRDefault="003D6108" w:rsidP="003D61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3D6108" w:rsidRPr="003D6108" w:rsidRDefault="003D6108" w:rsidP="003D61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3D6108" w:rsidRPr="003D6108" w:rsidRDefault="003D6108" w:rsidP="003D61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D610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3D6108" w:rsidRPr="003D6108" w:rsidRDefault="003D6108" w:rsidP="003D61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D610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3D6108" w:rsidRPr="003D6108" w:rsidRDefault="003D6108" w:rsidP="003D6108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3D6108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3D6108" w:rsidRPr="003D6108" w:rsidTr="00B66E71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D6108" w:rsidRPr="003D6108" w:rsidRDefault="003D6108" w:rsidP="003D6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D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6</w:t>
            </w:r>
            <w:r w:rsidRPr="003D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.05.2024</w:t>
            </w:r>
          </w:p>
        </w:tc>
        <w:tc>
          <w:tcPr>
            <w:tcW w:w="4820" w:type="dxa"/>
            <w:vAlign w:val="bottom"/>
          </w:tcPr>
          <w:p w:rsidR="003D6108" w:rsidRPr="003D6108" w:rsidRDefault="003D6108" w:rsidP="003D6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D6108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3D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76</w:t>
            </w:r>
          </w:p>
        </w:tc>
      </w:tr>
      <w:tr w:rsidR="003D6108" w:rsidRPr="003D6108" w:rsidTr="00B66E71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D6108" w:rsidRPr="003D6108" w:rsidRDefault="003D6108" w:rsidP="003D6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3D610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3D610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AD3C1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предоставления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муниципального образования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район субсидий малым формам </w:t>
      </w:r>
    </w:p>
    <w:p w:rsidR="00AD3C13" w:rsidRPr="00E13E15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AD3C13" w:rsidRPr="00E13E15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D3C13" w:rsidRPr="003D6108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C13" w:rsidRPr="00E13E15" w:rsidRDefault="00AD3C13" w:rsidP="00AD3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главы администрации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 и в соответствии с приказом Министерства сельского хозяйства и перерабатывающей промышленности Краснодарского края от 13 мая 2021 года № 143 «Об утверждении Методич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 для органов местного самоуправления муниципальных ра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</w:t>
      </w:r>
      <w:r w:rsidR="0047418E" w:rsidRPr="00951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округов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округов Краснодарского края по предоставлению субсидий гражданам, ведущим личное подсобное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Краснодарском крае»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из бюджета муниципального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Щербиновский район субсидий малым формам хозяйствования в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ропромышленном комплексе на поддержку сельскохозяйственного произво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(прилагается).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уполномоченным органом по реализации на террит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Щербиновский район на осуществление 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дельных государственных полномочий по поддержке сельскохозяйственного производства является администрация муниципального образования Щерб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новский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вопросам агропромышленного комплекса администрации муниципального образования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Шербиновский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уполномочить на прием и регистрацию заявок о предоставлении субсидии с прилагаемыми документами, проверку полноты и правильности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рассмотрение документов, направление межведомственных запр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заключение соглашений и их регистрацию, оформление сводных реестров получателей субсидий для перечисления субсидий на расчетный счет заявит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ля. 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вопросам агропромышленного комплекса администрации муниципального образования Щербиновский район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Никишин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создать условия для эффективной реализации мер по осуществлению государственной по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развития малых форм хозяйствования в агропромышленном комплексе на территории муниципального образования Щербиновский район.</w:t>
      </w:r>
    </w:p>
    <w:p w:rsidR="00AD3C13" w:rsidRPr="00E13E15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сельских поселений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своей работе руководствоваться вышеуказанным Порядком, а также создать условия для эффективной реализации мер по осуществлению государственной поддержки развития малых форм хозяйствования в агропромышленном ко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территории соответствующего сельского поселения </w:t>
      </w:r>
      <w:proofErr w:type="spell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D3C13" w:rsidRPr="00D57B6F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</w:t>
      </w:r>
      <w:r w:rsidR="00D57B6F"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Щербиновский район</w:t>
      </w:r>
      <w:r w:rsidR="00D57B6F"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608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из бюджета муниципального образов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Щербиновский район субсидий малым формам хозяйствования в агропр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мышленном комплексе на поддержку сельскохозяйственного производства»</w:t>
      </w:r>
      <w:r w:rsid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3C13" w:rsidRDefault="00AD3C13" w:rsidP="00AD3C13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органами местного самоуправления а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26360" w:rsidRPr="00F26360" w:rsidRDefault="00F26360" w:rsidP="00F26360">
      <w:pPr>
        <w:pStyle w:val="afc"/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D57B6F" w:rsidRPr="00D57B6F" w:rsidRDefault="00D57B6F" w:rsidP="0058271E">
      <w:pPr>
        <w:pStyle w:val="afc"/>
        <w:numPr>
          <w:ilvl w:val="0"/>
          <w:numId w:val="5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главы муниципального образования Щербиновский район, начал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отдела по вопросам агропромышленного комплекса  администрации м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Щербиновский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Никишина</w:t>
      </w:r>
      <w:r w:rsidRPr="00D57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360" w:rsidRPr="00F26360" w:rsidRDefault="00F26360" w:rsidP="00F26360">
      <w:pPr>
        <w:pStyle w:val="afc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63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</w:p>
    <w:p w:rsidR="0058271E" w:rsidRPr="0058271E" w:rsidRDefault="0058271E" w:rsidP="0058271E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AD3C13" w:rsidRPr="00E13E15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9F7FF2" w:rsidRPr="00F26360" w:rsidRDefault="00AD3C13" w:rsidP="00F2636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6108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06.05.2024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D6108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район субсидий малым формам </w:t>
      </w:r>
    </w:p>
    <w:p w:rsidR="00BF363A" w:rsidRPr="00E13E15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BF363A" w:rsidRPr="00E13E15" w:rsidRDefault="00BF363A" w:rsidP="00BF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237F7" w:rsidRPr="002562B8" w:rsidRDefault="00A237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1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крестьянским (фермерским) 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зяйствам, индивидуальным предпринимателям, ведущим деятельность в обл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 и гражданам, ведущим личное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собное хозяйство (далее – малые формы хозяйствования в АПК) на территории муниципального образования Щербиновский район (далее – Порядок) разраб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во исполнени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 Бюджетного кодекса Российской Федерации и 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         25 октября 2023 года № 1782 «Об утверждении общих</w:t>
      </w:r>
      <w:proofErr w:type="gramEnd"/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нормати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 актам, муниципальным правовым актам, регулирующим пред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из бюджетов субъектов Российской Федерации, местных бюджетов субсидий, в том числе грантов в форме субсидий, юридическим лицам, индив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а также физическим лицам – производителям т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услуг, и  проведении отборов получателей указанных субсидий, в том числе грантов в форме субсидий» (далее – общие требования к нормати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18F3" w:rsidRPr="003418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 актам)</w:t>
      </w:r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</w:t>
      </w:r>
      <w:proofErr w:type="gramEnd"/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36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реализации з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аконов Краснодарского края от  5 мая 2019 года № 4024-КЗ «О наделении органов местного самоупра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Краснодарском крае отдельными государственными полномочиями Краснодарского края по поддержке сельскохозяйственного производства» и от 28 января 2009 года № 1690-КЗ «О развитии сельского хозяйства в Краснода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крае», в целях реализации постановлени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тора) Краснодарского края от 25 июля 2017 года № 550 «Об утверждении П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proofErr w:type="gramEnd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расходования субвенций, предоставляемых из краевого бюджета мес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реализации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794" w:rsidRP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октября 2015 года № 944 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794" w:rsidRP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</w:t>
      </w:r>
      <w:r w:rsidR="00520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562B8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деятельность в области сельскохозяйственного производства на террит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Щербиновский район предусмотренные в рамках муниципальной программы муниципального образования Щербино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«Развитие сельского хозяйства и регулирование рынков сельскох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Щербиновский район» 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октября 20</w:t>
      </w:r>
      <w:r w:rsid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>1031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пальная программа)</w:t>
      </w:r>
      <w:r w:rsidR="00F11B81" w:rsidRPr="00F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E6704E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Краснодарского края</w:t>
      </w:r>
      <w:r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передаваемых бю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 муниципального образования Щербиновский район (далее – местный бюджет) в виде субвенции на осуществление отдельных государственных по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нимателям, осуществляющим деятельность в области сельскохозяйственного производства (далее – субсидии).</w:t>
      </w:r>
      <w:proofErr w:type="gramEnd"/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</w:t>
      </w:r>
      <w:r w:rsidR="00AC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участвующие в отборе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9AE" w:rsidRPr="00F009AE" w:rsidRDefault="00F009A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на территории Краснодарского края и в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дущие личное подсобное хозяйство на земельном участке, расположенном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соответствии с действующим законодательством, не перешедшие на специальный налоговый режим «налог на профессиональный доход» (далее - ЛПХ);</w:t>
      </w:r>
    </w:p>
    <w:p w:rsidR="00F009AE" w:rsidRDefault="00F009A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на территории Краснодарского края и в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дущие личное подсобное хозяйство на земельном участке, расположенном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 w:rsidRPr="00F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соответствии с действующим законодательством, перешедшие на специальный налоговый режим «налог на профессиональный доход» (далее – ЛПХ);</w:t>
      </w:r>
    </w:p>
    <w:p w:rsidR="0040410D" w:rsidRDefault="0040410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главы крестьянских (фермерских)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 (созданные в соответствии с Федеральным законом от 11 июня 2003 года №</w:t>
      </w:r>
      <w:r w:rsid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74-ФЗ «О крестьянско</w:t>
      </w:r>
      <w:proofErr w:type="gramStart"/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фермерском)хозяйстве), зарегистрированные на те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Краснодарского края и осуществляющие деятельность в области пр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изводства сельскохозяйственной продукции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 w:rsidRPr="0040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- КФХ);</w:t>
      </w:r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 сельскохозяйственн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товаропроизводителями </w:t>
      </w:r>
      <w:r w:rsidR="009116B6" w:rsidRP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отвечающие требованиям Федерального закона от      29 декабря 2006 г. № 264-ФЗ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сельского хозяйства»,  зарегистрир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ванные </w:t>
      </w:r>
      <w:r w:rsidR="0091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осуществляющие деятельность в области производства сельскохозяйственной продукции на территории мун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Щербиновский район (далее – ИП);</w:t>
      </w:r>
    </w:p>
    <w:p w:rsidR="003E356E" w:rsidRDefault="003E356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осуществля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«Продукция сельского, лесного и рыбного хозяйства», зарегистрированные на территории Краснодарского края и осуществляющие деятельность на террит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6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ИП).</w:t>
      </w:r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порядке.</w:t>
      </w:r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субсидии – заявители, прошедшие отбор заключившие с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глашение о предоставлении субсидии  с 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414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Щербиновский район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27 к наст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Порядку (далее – Соглашение);</w:t>
      </w:r>
    </w:p>
    <w:p w:rsidR="00044E45" w:rsidRPr="000E14AC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отбор – это процедура проводимая 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вопросам агропромы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комплекса администрации муниципального образования Щербино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конкурентной основе способом запроса предложений, исходя из соответствия заявителей критериям </w:t>
      </w:r>
      <w:r w:rsidR="000E14AC"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(требованиям) 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очередности поступл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1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предложений (заявок) на участие в отборе получателей субсидий;</w:t>
      </w:r>
    </w:p>
    <w:p w:rsidR="00044E45" w:rsidRPr="00044E45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заявка на участие в отборе получателей субсидий – документ, пре</w:t>
      </w: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ставляемый заявителями по форме, </w:t>
      </w:r>
      <w:proofErr w:type="gramStart"/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B2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и 2 к настоящему Порядку, составленный в соответствии с пунктом 2.2 настоящего Порядка;</w:t>
      </w:r>
    </w:p>
    <w:p w:rsidR="00044E45" w:rsidRPr="002562B8" w:rsidRDefault="00044E4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 на профессиональный доход – специальный налоговый режим, применяемый в соответствии с Федеральным законом от 27 ноября 2018 года   № 422-ФЗ «О проведении эксперимента по установлению специального нал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гового режима «Налог на профессиональный доход».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Целью предоставления субсидий является возмещение части затрат: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производство реализуемой продукции животноводства;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приобретение племенных сельскохозяйственных животных, а та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товарных сельскохозяйственных животных (коров, нетелей, овцематок, 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строительство теплиц для выращивания овощей и (или) ягод в 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щищенном грунте;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оплату услуг по искусственному осеменению сельскохозяйстве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 (крупного рогатого скота, овец и коз);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приобретение систем капельного орошения для ведения овощево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581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</w:t>
      </w:r>
      <w:r w:rsidR="00752770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приобретение молодняка кроликов, гусей, индеек;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приобретение технологического оборудования для животноводства и птицеводства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B71C9F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 наращиванию поголовья коров (</w:t>
      </w:r>
      <w:r w:rsidR="0022676F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B71C9F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97860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860" w:rsidRPr="003A554C" w:rsidRDefault="00097860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на цели указанные в подпунктах 6 и 7 настоящего пункта, ра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097860" w:rsidRPr="003A554C" w:rsidRDefault="00097860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настоящем пункте, для крестьянских (фермерских) хозяйств и индивидуальных предпринимателей, ведущих де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области сельскохозяйственного производства, расходуются при условии, что в приоритетном порядке оказывается поддержка указанной кат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получателей, обеспечивающих производство органической продукции.</w:t>
      </w:r>
    </w:p>
    <w:p w:rsidR="00097860" w:rsidRDefault="00097860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Российской Федерации.</w:t>
      </w:r>
    </w:p>
    <w:p w:rsidR="00E705CF" w:rsidRPr="00E705CF" w:rsidRDefault="00E705C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главного распорядителя бюджетных средств, которому в соответствии с бюджетным законодательством Российской Федерации довед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установленном порядке лимиты бюджетных обязательств на предоставл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субсидий на соответствующий финансовый год и плановый период, ос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 администрация муниципального образования Щербиновский район (далее - Администрация).</w:t>
      </w:r>
    </w:p>
    <w:p w:rsidR="00E705CF" w:rsidRDefault="00E705C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прием и регистрацию заявок о предоставлении субс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с прилагаемыми документами, проверку полноты и правильности </w:t>
      </w:r>
      <w:proofErr w:type="gramStart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gramEnd"/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документов, рассмотрение документов, направление межведомственных запросов, проведение отбора получателей су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сидий, заключение и регистрацию Соглашений, оформление сводных реестров, размещение сведений о субсидиях в информационно-телекоммуникационной сети «Интернет», в соответствии с настоящим Порядком является отдел по в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агропромышленного комплекса администрации муниципального обр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 (далее – Исполнитель).</w:t>
      </w:r>
    </w:p>
    <w:p w:rsidR="00E275D9" w:rsidRPr="002562B8" w:rsidRDefault="00E275D9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осуществляется в соответствии с объем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финансирования, предусмотренными в сводной бюджетной росписи местн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 на текущий финансовый год, в соответствии с муниципальной пр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граммой, в пределах лимитов бюджетных обязательств и бюджетных ассигн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63F2" w:rsidRPr="0088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ваний, доведенных до Администрации на эти цели на текущий финансовый год.</w:t>
      </w:r>
    </w:p>
    <w:p w:rsidR="00044E45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6F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4E45"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предоставления субсидии – возмещение затрат</w:t>
      </w:r>
      <w:r w:rsidR="00044E45" w:rsidRPr="00044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475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</w:t>
      </w:r>
      <w:r w:rsidR="003D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подлежащий субсидированию 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предоставления субсидий, указанные в пункте 1.</w:t>
      </w:r>
      <w:r w:rsidR="003B6F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6458"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 исходя из «Расчётных размеров ставок субсидий для предоставл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финансовой государственной поддержки крестьянским (фермерским) х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 и индивидуальным предпринимателям, ведущим деятельность в обл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администрации (губернатора) Краснодарского края от 25 июля 2017 года </w:t>
      </w:r>
      <w:r w:rsidR="008B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расходования субвенций, предоставляемых</w:t>
      </w:r>
      <w:proofErr w:type="gramEnd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полномочий по поддержке сельскохозяйственного производства в 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ствия»</w:t>
      </w:r>
      <w:r w:rsidR="00BD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D1169" w:rsidRDefault="005D645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затрат, просубсидированных в указанный период пред</w:t>
      </w:r>
      <w:r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D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дущего года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ведения ими соответствующей произво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на момент подачи заявления.</w:t>
      </w:r>
    </w:p>
    <w:p w:rsidR="003B6F27" w:rsidRPr="009D78DF" w:rsidRDefault="003B6F2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регистрации ЛПХ в качестве индивидуального предпринимат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к субсидированию принимаются затраты до регистрации в качестве индив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предпринимателя и после регистрации.</w:t>
      </w:r>
    </w:p>
    <w:p w:rsidR="003B6F27" w:rsidRPr="009D78DF" w:rsidRDefault="003B6F2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гражданин, ведущий личное подсобное хозяйство пер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и находится на специальном налоговом режиме «Налог на профессионал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доход» к субсидированию принимаются затраты до регистрации его в к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 </w:t>
      </w:r>
      <w:proofErr w:type="spellStart"/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перешедшего на специальный налоговый режим «Налог на пр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и после регистрации. </w:t>
      </w:r>
    </w:p>
    <w:p w:rsidR="003B6F27" w:rsidRDefault="003B6F2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этих случаев размер субсидий рассчитывается независимо от даты перехода на специальный налоговый режим и даты регистрации в качестве ИП.</w:t>
      </w:r>
    </w:p>
    <w:p w:rsidR="005F6763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6F27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при наличии технической возможности разм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щаются на едином портале бюджетной системы Российской Федерации в и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формационно-телекоммуникационной сети «Интернет» (далее - единый по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F6763"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тал) в разделе «Бюджет».    </w:t>
      </w:r>
    </w:p>
    <w:p w:rsidR="00497BA8" w:rsidRPr="002562B8" w:rsidRDefault="005F6763" w:rsidP="005F6763">
      <w:pPr>
        <w:tabs>
          <w:tab w:val="left" w:pos="567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2562B8" w:rsidRDefault="002562B8" w:rsidP="00B463F2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463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2562B8" w:rsidRPr="002562B8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F7A" w:rsidRPr="00D80F7A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соответствовать следующим требованиям</w:t>
      </w:r>
      <w:r w:rsidR="00D80F7A"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 должны являться сельскохозяйственными товаропроизвод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(признаваемые таковыми в соответствии с Федеральным законом от 29 декабря 2006 года № 264-ФЗ «О развитии сельского хозяйства»);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по состоянию на дату не ранее тридцати календарных дней до даты регистрации заявки о предоставл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 (кроме  ЛПХ);</w:t>
      </w:r>
      <w:proofErr w:type="gramEnd"/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заявитель не должен являться иностранным юридическим лицом, в том числе местом </w:t>
      </w: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ном) капитале которых доля прямого или косвенного (через третьих лиц) уч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D7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03D0" w:rsidRPr="00D70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подана заявка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участие таких офшорных компаний в капитале других российских юр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дических лиц, реализованное через участие в капитале указанных</w:t>
      </w:r>
      <w:proofErr w:type="gramEnd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заявитель не должен получать средства </w:t>
      </w:r>
      <w:r w:rsidRP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Краснодарского края, на основании иных нормативных правовых актов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на цели, указанные в пункте 1.</w:t>
      </w:r>
      <w:r w:rsid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субсидируемый период, указанный в пункте 1.</w:t>
      </w:r>
      <w:r w:rsidR="00D506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первое число месяца, в котором подана заявка;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 должен иметь государственную регистрацию в Федерал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налоговой службе  России (кроме ЛПХ</w:t>
      </w:r>
      <w:r w:rsidR="00A2734B" w:rsidRPr="00A2734B">
        <w:t xml:space="preserve"> </w:t>
      </w:r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</w:t>
      </w:r>
      <w:proofErr w:type="gramEnd"/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специальный налог</w:t>
      </w:r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734B" w:rsidRPr="00A27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режим «Налог на профессиональный доход»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заявитель должен осуществлять сельскохозяйственную деятельность на территории муниципального образования Щербиновский район 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413" w:rsidRPr="00FC5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заявки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растениеводства (за исключен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семенного и посадочного материала сельскохозяйственных культур) с уч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условий и в порядке, установленных нормативными правовыми актами Г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бернатора Краснодарского края или актами уполномоченных им органов и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полнительной власти Краснодарского края и </w:t>
      </w:r>
      <w:proofErr w:type="gramStart"/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направления деятельности сельскохозяйственных товаропроизводит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обеспечивающие развитие </w:t>
      </w:r>
      <w:r w:rsidRPr="00B72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растениеводства;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заявитель осуществляет ведение личного подсобного хозяйства без 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труда наемных работников</w:t>
      </w:r>
      <w:r w:rsid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FCB" w:rsidRP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соблюдение предельных максимальных размеров земельных участков, предназначенных для ведения личного подсобного хозяйства</w:t>
      </w:r>
      <w:r w:rsidR="00970FCB" w:rsidRP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970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заявители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3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находит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реорганизации (за исключением реорганизации в форме присоед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к юридическому лицу, являющемуся участником отбора, другого юрид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лица), ликвидации, в отношении них не введена процедура банкро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деятельность участника отбора не приостановлена в порядке, предусмо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 законодательством Российской Федерации, а участники отбора – ИП не должны прекратить деятельность в качестве ИП;</w:t>
      </w:r>
      <w:proofErr w:type="gramEnd"/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 реестре дисквалифицированных лиц отсутствуют сведения о ди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ИП и о физическом лице – производителе товаров, работ, услуг, являющихся участниками отбора;</w:t>
      </w:r>
    </w:p>
    <w:p w:rsidR="00D80F7A" w:rsidRPr="007201EB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отсутствие просроченной (неурегулированной) задолженности по д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бюджетом Краснодарского края и бюджетом муниципального образования Щербиновский район,  из бюджета которого пл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субсидий, на первое число месяца, в кот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0B36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 обеспечение наличия у заявителя поголовья сельскохозяйственных животных,  в количестве не менее 1 головы коров и (или) 1 головы овцематок (включая ярок от года и старше) и (или) </w:t>
      </w:r>
      <w:proofErr w:type="spell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козоматок</w:t>
      </w:r>
      <w:proofErr w:type="spell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козочек от года и старше), на 1-ое января текущего года и сохранения его численности в хозя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на дату подачи заявления о предоставлении субсидии - при предоставл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 на производство реализуемой продукции</w:t>
      </w:r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животноводства (мол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за исключением </w:t>
      </w: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вид деятельности менее одного года. Данное требование не распространяется на сельскохозяйственных товар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производителей, осуществляющих проведение мероприятий по оздоровлению стада от лейкоза крупного рогатого скота, с учетом условий и в порядке, кот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установлены нормативными правовыми актами Губернатора Краснода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или актами уполномоченных им органов исполнительной власти Краснодарского края;</w:t>
      </w:r>
    </w:p>
    <w:p w:rsidR="00D80F7A" w:rsidRPr="007201EB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обеспечение прироста производства объемов коровьего молока сел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скохозяйственными товаропроизводителями, занимающимися производством коровьего молока, за исключением осуществляющих данный вид деятельности менее одного года. Данное требование не распространяется на сельскохозя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товаропроизводителей, осуществляющих проведение мероприятий по оздоровлению стада от лейкоза крупного рогатого 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скота, с учетом условий и в порядке,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 (кроме ЛПХ);</w:t>
      </w:r>
    </w:p>
    <w:p w:rsidR="00D80F7A" w:rsidRPr="007201EB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заявитель не должен находиться в перечне организаций и физич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лиц, в отношении которых имеются сведения об их причастности к </w:t>
      </w:r>
      <w:proofErr w:type="gram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экс-</w:t>
      </w:r>
      <w:proofErr w:type="spellStart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тремистской</w:t>
      </w:r>
      <w:proofErr w:type="spellEnd"/>
      <w:proofErr w:type="gramEnd"/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или терроризму</w:t>
      </w:r>
      <w:r w:rsidR="007201EB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7201EB"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72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80F7A" w:rsidRPr="00AE05A8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16) заявитель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</w:t>
      </w:r>
      <w:r w:rsidR="00AE05A8" w:rsidRPr="00AE05A8">
        <w:t xml:space="preserve"> </w:t>
      </w:r>
      <w:r w:rsidR="00AE05A8"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AE05A8"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AE0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80F7A" w:rsidRPr="00820C80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заявитель не является иностранным агентом в соответствии с </w:t>
      </w:r>
      <w:proofErr w:type="gramStart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Феде-</w:t>
      </w:r>
      <w:proofErr w:type="spellStart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</w:t>
      </w:r>
      <w:proofErr w:type="spellEnd"/>
      <w:proofErr w:type="gramEnd"/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"О контроле за деятельностью лиц, находящихся под ин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странным влиянием"</w:t>
      </w:r>
      <w:r w:rsidR="00820C80"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0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820C80"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820C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F7A" w:rsidRPr="002E6E44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18) заявитель должен быть зарегистрированным в Федеральной госуда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информационной системе в области ветеринарии «Меркурий» (далее – ФГИС «Меркурий») на дату подачи заявки и соблюдать требования на пер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мещение (перевозку) сельскохозяйственных животных и продукции животн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с получением соответствующих ветеринарно-сопроводительных док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оформленных с использованием ФГИС «Меркурий» (для сельскохозя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товаропроизводителей занимающихся животноводством);</w:t>
      </w:r>
    </w:p>
    <w:p w:rsidR="002E6E44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19) заявитель должен реализовывать продукцию животноводства, пред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явленную к субсидированию, юридическим лицам независимо от организац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онно-правовой формы, а также предпринимателям, зарегистрированным на</w:t>
      </w:r>
      <w:r w:rsidR="000951E8"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Краснодарского края</w:t>
      </w:r>
      <w:r w:rsid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6E44" w:rsidRPr="002E6E44" w:rsidRDefault="002E6E4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2E6E44">
        <w:t xml:space="preserve"> 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перешедшие и находящиеся на специальном налоговом режиме «Налог на профессиональный доход»  обязаны соблюдать минимал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срок применения специального налогового режима в течение определённ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периода </w:t>
      </w:r>
      <w:proofErr w:type="gramStart"/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субсидий:</w:t>
      </w:r>
    </w:p>
    <w:p w:rsidR="002E6E44" w:rsidRPr="002E6E44" w:rsidRDefault="002E6E4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60 месяцев при субсидировании строительства теплиц;</w:t>
      </w:r>
    </w:p>
    <w:p w:rsidR="002E6E44" w:rsidRPr="002E6E44" w:rsidRDefault="002E6E4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36 месяцев при субсидировании приобретения животных;</w:t>
      </w:r>
    </w:p>
    <w:p w:rsidR="00D80F7A" w:rsidRPr="00D80F7A" w:rsidRDefault="002E6E4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E44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по иным направлениям субсидирования.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F7A" w:rsidRDefault="00D80F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предоставить сведения, указанные в подпункте 2 наст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0F7A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пункта  и иные документы по собственной инициативе.</w:t>
      </w:r>
    </w:p>
    <w:p w:rsidR="000951E8" w:rsidRDefault="000951E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  в соответствии со статьей 78.5 Бюджетного коде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Российской Федерации отбор получателей субсидий на муниципальном уровне будет осуществляться с использованием государственной интегрированной и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951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формационной системы управления общественными финансами «Электронный бюджет».</w:t>
      </w:r>
    </w:p>
    <w:p w:rsidR="002562B8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заявки, перечень документов и сроки их представления заявителями для подтверждения соответствия требованиям, ук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занным в пункте 2.1 настоящего раздела, а также требования к таким докуме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31542"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</w:t>
      </w:r>
    </w:p>
    <w:p w:rsidR="00A31542" w:rsidRPr="00A31542" w:rsidRDefault="00A3154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Заявки заполняются заявителями по форме, </w:t>
      </w:r>
      <w:proofErr w:type="gramStart"/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3108A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к настоящему Порядку, с приложением заверенных заявителем копий документов и материалов, представление которых предусмотрено в объявлении о проведении отбора получателей субсидий, прошитые, пронумерованные, скрепленные печатью (при ее наличии) и подписью заявителя либо иным упо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номоченным в установленном порядке лицом.</w:t>
      </w:r>
    </w:p>
    <w:p w:rsidR="00A31542" w:rsidRDefault="00A3154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Заявка представляется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в объявлении о проведении отбора, нарочно или путем использования услуг почтовой связи.</w:t>
      </w:r>
    </w:p>
    <w:p w:rsidR="00F4647C" w:rsidRDefault="00F4647C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Ответственность за полноту и достоверность информации и </w:t>
      </w:r>
      <w:proofErr w:type="gramStart"/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доку-ментов</w:t>
      </w:r>
      <w:proofErr w:type="gramEnd"/>
      <w:r w:rsidRPr="00F464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содержащихся в заявке, а также за своевременность их представления несет заявитель в соответствии с законодательством Российской Федерации.</w:t>
      </w:r>
    </w:p>
    <w:p w:rsidR="00924ABB" w:rsidRPr="00924ABB" w:rsidRDefault="00924ABB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proofErr w:type="gramStart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представления заявителем за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считается дата присвоения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которого входит ос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ществление государственных полномочий по поддержке сельскохозяйственн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производства на территории Краснодарского края (далее – 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регистрационного номера в государственной инфо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мационной системе «Учет бюджетных средств, предоставленных сельскохозя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ственным товаропроизводителям в форме субсидий» (далее – ГИС «1С:</w:t>
      </w:r>
      <w:proofErr w:type="gramEnd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субсидий»),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возможности регистрирует з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 в порядке их поступления в специальном журнале, который должен быть пронумерован, прошнурован, подписан, скреплен печатью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явке ставится номер и дата регистрации.</w:t>
      </w:r>
      <w:proofErr w:type="gramEnd"/>
    </w:p>
    <w:p w:rsidR="00F4647C" w:rsidRDefault="00924ABB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полученные путем использования услуг почтовой связи, рег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стрируются в день поступления заявки </w:t>
      </w:r>
      <w:r w:rsidR="00253A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объявл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 проведении отбора почтовому адресу.</w:t>
      </w:r>
    </w:p>
    <w:p w:rsidR="00A31542" w:rsidRDefault="00D304A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период проведения отбора вправе подавать неогран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04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ченное число заявок при условии, что они предусматривают возмещение части затрат, не возмещенных ранее.</w:t>
      </w:r>
    </w:p>
    <w:p w:rsidR="00B06220" w:rsidRDefault="001F4E7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содержит следующие информацию и документы о заявит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ле:</w:t>
      </w:r>
    </w:p>
    <w:p w:rsidR="001F4E7F" w:rsidRDefault="001F4E7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информацию о заявителе</w:t>
      </w:r>
      <w:r w:rsid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наименование заявителя (для КФХ и ИП);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(для ЛПХ);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ОКПО, ОКТМО (для КФХ и ИП);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телефона, почтовый адрес и адрес электронной п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юридически значимых сообщений;</w:t>
      </w:r>
    </w:p>
    <w:p w:rsidR="00457511" w:rsidRP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субсидии</w:t>
      </w:r>
      <w:r w:rsid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3010F" w:rsidRP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банка, БИК, расчетный </w:t>
      </w:r>
      <w:r w:rsidR="00E63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(лицевой) </w:t>
      </w:r>
      <w:r w:rsidR="0083010F" w:rsidRPr="00830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счет)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511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(отсутствии) статуса плательщика налога на д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бавленную стоимость (для КФХ и ИП);</w:t>
      </w:r>
    </w:p>
    <w:p w:rsidR="006533EC" w:rsidRDefault="006533EC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(отсутствии) специального налогового режима «Налог на профессиональный доход»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ЛПХ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3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E7F" w:rsidRPr="0032352F" w:rsidRDefault="001F4E7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и документы, представляемые при проведении отбора в процессе документооборота:</w:t>
      </w:r>
    </w:p>
    <w:p w:rsidR="001F4E7F" w:rsidRPr="001F4E7F" w:rsidRDefault="001F4E7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автоматизированную, а также без использования средств а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томатизации обработку персональных данных в соответствии с Федеральным законом Российской Федерации от 27 июля 2006 г. № 152-ФЗ «О персональных данных» и иным законодательством Российской Федерации и законодател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Краснодарского края;</w:t>
      </w:r>
    </w:p>
    <w:p w:rsidR="00A31542" w:rsidRDefault="001F4E7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публикацию (размещение) на официальном сайте админ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образования Щербиновский район в информационно-телекоммуникационной сети «Интернет»  и при наличии технической возмо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едином портале информации о заявителе и о подаваемой заявителем заявке, иной информации о заявителе, связанной с соответствующим отбором;</w:t>
      </w:r>
    </w:p>
    <w:p w:rsidR="00A31542" w:rsidRPr="00DF6372" w:rsidRDefault="004738F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и передачу оператором персональных данных тр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тьим лицам по форме, утвержденной приказом министерства финансов Кра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от 11 октября 2018 г. № 470 «Об утверждении Порядка учета бюджетных и денежных обязательств получателей средств бюджета Красн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дарского края», согласно 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01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(один раз за 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текущий финансовый год, если за этот период не произошли изменения в пе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сональных данных заявителя</w:t>
      </w:r>
      <w:proofErr w:type="gramEnd"/>
      <w:r w:rsidRPr="0047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пакет документов не </w:t>
      </w:r>
      <w:r w:rsidRPr="00DF6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подшивается);</w:t>
      </w:r>
    </w:p>
    <w:p w:rsidR="004738F5" w:rsidRDefault="00A3770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57B22" w:rsidRPr="00B5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B57B22" w:rsidRPr="002D1D4E" w:rsidRDefault="00B57B2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реализацию продукции растениеводства (за 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семенного и посадочного материала сельскохозяйственных кул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тур) с учетом условий и в порядке, установленных нормативными правовыми актами Губернатора Краснодарского края или актами уполномоченных им 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ганов исполнительной власти Краснодарского края и </w:t>
      </w: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отдельные направления деятельности сельскохозяйственных товаропроизв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дителей, обеспечивающие развитие растениеводства;</w:t>
      </w:r>
    </w:p>
    <w:p w:rsidR="00B57B22" w:rsidRPr="002D1D4E" w:rsidRDefault="00B57B2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получал средства из бюджета Краснодарского края в соо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иными нормативными правовыми актами на те же цели и за субс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дируемый период, на первое число месяца, в котором подана заявка; </w:t>
      </w:r>
    </w:p>
    <w:p w:rsidR="00B57B22" w:rsidRPr="002D1D4E" w:rsidRDefault="00B57B2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является иностранным юридическим лицом, в том числе м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 регистрации которого является государство или территория, включе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в утверждаемый Министерством финансов Российской Федерации перечень го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 и территорий, используемых для промежуточного (офшорного) влад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активами в Российской Федерации (далее - офшорные компании), а также российскими юридическими лицами, в уставном (складочном) капитале кот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доля прямого или косвенного (через третьих лиц) участия офшорных ко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паний в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законодательством Российской Федерации)</w:t>
      </w:r>
      <w:r w:rsidR="00805CFA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279E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подана заявка </w:t>
      </w:r>
      <w:r w:rsidR="00805CFA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КФХ и ИП)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805CF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 денежным обязательствам перед бюджетом Краснодарского края и бюджетом муниципального образования Щербиновский район,  из бюджета к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торого планируется предоставление субсидий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1AAC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23C1" w:rsidRPr="002D1D4E" w:rsidRDefault="008E23C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являющийся юридическим лицом не находится в процессе 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(за исключением реорганизации в форме присоединения к юрид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лицу, являющемуся участником отбора, другого юридического 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ца), ликвидации, в отношении него не введена процедура банкротства, деятел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участника отбора не приостановлена в порядке, предусмотренном законод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а ИП не прекратил деятельность в кач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ИП;</w:t>
      </w:r>
      <w:proofErr w:type="gramEnd"/>
    </w:p>
    <w:p w:rsidR="008E23C1" w:rsidRPr="002D1D4E" w:rsidRDefault="008E23C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фицированных руководителях, членах коллегиального исполнительного 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гана, лице, исполняющем функции единоличного исполнительного органа, или гла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бухгалтере </w:t>
      </w:r>
      <w:r w:rsidR="007F54B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юридическим лицом, об ИП и о физ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лице – производителе товаров, работ, услуг, являющихся участн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отбора;</w:t>
      </w:r>
    </w:p>
    <w:p w:rsidR="00B57B22" w:rsidRPr="002D1D4E" w:rsidRDefault="00AC520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производственную деятельность на территории муниципального образования Щербиновский район, на </w:t>
      </w:r>
      <w:r w:rsidR="00FC541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подачи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 организаций и физических лиц, в отн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которых имеются сведения об их причастности к экстремистской де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или терроризму</w:t>
      </w:r>
      <w:r w:rsidR="00B85ED4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B85ED4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составляемых в рамках реализации полном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чий, предусмотренных главой VII Устава ООН, Советом Безопасности ООН или 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ганами, специально созданными решениями Совета Безопасности ООН, пере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нях организаций и физических лиц, связанных с террористическими организ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 и террористами или с распространением оружия массового уничт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57B22" w:rsidRPr="002D1D4E" w:rsidRDefault="00AC520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агентом в соответствии с Федерал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законом "О </w:t>
      </w:r>
      <w:proofErr w:type="gramStart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влиянием"</w:t>
      </w:r>
      <w:r w:rsidR="00547E06" w:rsidRPr="002D1D4E">
        <w:t xml:space="preserve"> 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</w:t>
      </w:r>
      <w:r w:rsidR="00E279D3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547E0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B22" w:rsidRPr="002D1D4E" w:rsidRDefault="00AC520E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ФГИС «Ме</w:t>
      </w:r>
      <w:r w:rsidR="00686F01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B22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курий»</w:t>
      </w:r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</w:t>
      </w:r>
      <w:proofErr w:type="gramStart"/>
      <w:r w:rsidR="00BB28BD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варопроизводителей</w:t>
      </w:r>
      <w:proofErr w:type="gramEnd"/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животн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водством)</w:t>
      </w:r>
      <w:r w:rsidR="000A5F46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5F46" w:rsidRPr="002D1D4E" w:rsidRDefault="000A5F46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ведет личное подсобное хозяйство без использования труда наемных работников</w:t>
      </w:r>
      <w:r w:rsidR="00970FCB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38F5" w:rsidRDefault="000A5F46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соблюдает предельно максимальные размеры земельных учас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предназначенных для ведения личного подсобного хозяйства</w:t>
      </w:r>
      <w:r w:rsidR="003978D0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</w:t>
      </w:r>
      <w:r w:rsidR="003978D0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78D0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заявки</w:t>
      </w:r>
      <w:r w:rsidR="00775DB5" w:rsidRPr="002D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8D0" w:rsidRDefault="0045751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значение запрашиваемого заявителем размера субсидии (в соотве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7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суммой субсидии, указанной в справке-расчете причитающейся суммы субсидии).</w:t>
      </w:r>
    </w:p>
    <w:p w:rsidR="0055707A" w:rsidRPr="0055707A" w:rsidRDefault="005570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К заявке также прикладываются следующие документы (завере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заявителем копии документов) и информация:</w:t>
      </w:r>
    </w:p>
    <w:p w:rsidR="0055707A" w:rsidRDefault="0055707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справка-расчет причитающихся сумм субсидии по форме согласно приложениям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3, 5, 7, 9, 11, 13, 14, 16 и 17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для КФХ и ИП, справка-расчет причитающихся сумм субсидии по форме согласно прил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жениям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4, 6, 8, 10, 12 и 15</w:t>
      </w:r>
      <w:r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для ЛПХ;</w:t>
      </w:r>
    </w:p>
    <w:p w:rsidR="006B006D" w:rsidRPr="006B006D" w:rsidRDefault="006B006D" w:rsidP="003D6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оператором персональных данных третьим лицам по форме,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32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согласие не подшивается к пакету документов;</w:t>
      </w:r>
    </w:p>
    <w:p w:rsidR="0055707A" w:rsidRPr="0055707A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выручке (заявителям, не вошедшим в сводную отчетность о финансово-экономическом состоянии товаропроизводителей агропромышле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комплекса Краснодарского края за отчетный финансовый год, представл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емую по формам, утвержденным Министерством сельского хозяйства Росси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для подтверждения статуса сельскохозяйственного товар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производителя),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представляемую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кроме крестьянских (фермерских) хозяйств, созданных в соответствии с Федеральным законом от 11 июня 2003 года</w:t>
      </w:r>
      <w:proofErr w:type="gram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74-ФЗ «О кр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стьянском (фермерском) хозяйстве»</w:t>
      </w:r>
      <w:r w:rsidR="00BB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ЛПХ);</w:t>
      </w:r>
    </w:p>
    <w:p w:rsidR="0055707A" w:rsidRPr="0055707A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документ, удостоверяющий личность заявителя;</w:t>
      </w:r>
    </w:p>
    <w:p w:rsidR="0055707A" w:rsidRPr="0055707A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 с указанием банковских реквизитов и номера счета заявит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для перечисления средств на возмещение части затрат;</w:t>
      </w:r>
    </w:p>
    <w:p w:rsidR="00A055CC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по форме, утвержденной приказом Министерства сельского хозяйства РФ от 27 сентября 2022 г. № 629 «Об утверждении формы и порядка ведения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(далее</w:t>
      </w:r>
      <w:r w:rsid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книги) в форме электронного документа или на бума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носителе (подразделы I,II,IV раздела I выписки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книги)</w:t>
      </w:r>
      <w:r w:rsid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технической возможности.  </w:t>
      </w:r>
      <w:proofErr w:type="gramEnd"/>
    </w:p>
    <w:p w:rsidR="00A055CC" w:rsidRDefault="00A055CC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по форме согласно приложению № 18 к настоящему Порядку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6387" w:rsidRPr="00E76387">
        <w:t xml:space="preserve"> </w:t>
      </w:r>
      <w:r w:rsidR="00E76387" w:rsidRP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администрацией сельского поселения, где находится з</w:t>
      </w:r>
      <w:r w:rsidR="00E76387" w:rsidRP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выписки из </w:t>
      </w:r>
      <w:proofErr w:type="spell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действительны в течени</w:t>
      </w:r>
      <w:proofErr w:type="gramStart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календарных дней после ее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5CC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КФХ и ИП)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DB5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справка о постановке на учет физического лица в качестве налогопл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тельщика налога на профессиональный доход (КНД 1122035) </w:t>
      </w:r>
      <w:r w:rsidR="004A0B34" w:rsidRPr="004A0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не ранее тридцати дней до даты регистрации заявки о предоставлении субсидии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ЛПХ, перешедших на специальный налоговый режим «Налог на професси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707A" w:rsidRPr="0055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доход»)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3C3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земельного участка, на котором гражданин ведет личное подсобное хозяйство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proofErr w:type="gramEnd"/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 выписка из </w:t>
      </w:r>
      <w:proofErr w:type="spellStart"/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 w:rsidR="007943C3" w:rsidRPr="00794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18 к настоящему Порядку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06D" w:rsidRPr="006B006D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не обеспечившие определенный уровень численности пог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ловья коров по причине проведения мероприятий по оздоровлению стада от лейкоза крупного рогатого скота (далее – лейкоз) в отчетном финансовом году, дополнительно представляют  документы  подтверждающие, что проводились мероприятия по оздоровлению стада от лейкоза крупного рогатого скота.</w:t>
      </w:r>
    </w:p>
    <w:p w:rsidR="006B006D" w:rsidRDefault="006B006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проведением мероприятий по оздоровлению стада от лейкоза пон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 проведение комплекса оздоровительных мероприятий в хозяйствах, установленных правовыми актами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9C7" w:rsidRDefault="00FB79C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по его желанию к пакету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налы документов вместо копий, предоставление копий в этом случае не треб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9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ется.</w:t>
      </w:r>
    </w:p>
    <w:p w:rsidR="00D94A42" w:rsidRPr="00D94A42" w:rsidRDefault="00D94A4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Возмещению подлежит часть фактически произведенных заявит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затрат по направлениям, указанным в пункте 1.</w:t>
      </w:r>
      <w:r w:rsid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D94A42" w:rsidRPr="00D94A42" w:rsidRDefault="00D94A4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осуществляется без учета налога на добавле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стоимость, за исключением заявителей, использующих право на освобо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от исполнения обязанностей налогоплательщика, связанных с исчисл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 уплатой налога на добавленную стоимость.</w:t>
      </w:r>
    </w:p>
    <w:p w:rsidR="001B3E8B" w:rsidRDefault="00D94A42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расходов, включая сумму налога на добавленную стоимость.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фактически произведенных заявителем затрат, при заполнении заявки также представляются следующие документы:</w:t>
      </w:r>
    </w:p>
    <w:p w:rsidR="00A8020A" w:rsidRPr="00A8020A" w:rsidRDefault="00457C9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 и молодняка кроликов, гусей, индейки:</w:t>
      </w:r>
    </w:p>
    <w:p w:rsidR="00A8020A" w:rsidRPr="00A8020A" w:rsidRDefault="00354CE4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заверенные заявителем копии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и оплату сельскохозяйственных животных (платежное поручение или чек контрольно-кассовой машины, товарная накладная или универсальный перед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документ, договор (контракт) поставки сельскохозяйственных живо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ных);</w:t>
      </w:r>
    </w:p>
    <w:p w:rsidR="007B3370" w:rsidRDefault="00830E9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заявителем копии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ветеринарных сопроводительных докуме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(ветеринарная справка форма №4 и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ветеринарное свидетельство</w:t>
      </w:r>
      <w:r w:rsid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№1), оформленные с использованием 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«Меркурий» в соответствии с требованиями  приказа Министерства сельского хозяйства Российской Федер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2022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ветеринарных правил о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работы по оформлению ветеринарных сопроводительных докуме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оформления ветеринарных сопроводительных документов в эле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тронной форме и </w:t>
      </w:r>
      <w:r w:rsidR="007B33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оформления ветеринарных</w:t>
      </w:r>
      <w:proofErr w:type="gramEnd"/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сопроводительных док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4CE4" w:rsidRPr="00354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на бумажных носителях»;</w:t>
      </w:r>
    </w:p>
    <w:p w:rsidR="00A8020A" w:rsidRPr="00A8020A" w:rsidRDefault="00ED1F93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племенную ценность приобретенных животных (племенное свидетельство) (предоставляе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случае приобретения племенных сельскохозяйственных животных);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 указанием движения поголовья ж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 в период приобретения их хозяйством (</w:t>
      </w:r>
      <w:r w:rsid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ЛПХ), информация о пог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ловье сельскохозяйственных животных по форме согласно приложению № 19 к Порядку (</w:t>
      </w:r>
      <w:r w:rsidR="00ED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ИП).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произведенное и реализованное мясо кру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рогатого скота (</w:t>
      </w:r>
      <w:r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расчете на 1 кг </w:t>
      </w:r>
      <w:r w:rsidR="00457C91"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живой массы</w:t>
      </w:r>
      <w:r w:rsidRPr="00A237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зическом весе):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19 к Порядку (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ИП);</w:t>
      </w:r>
    </w:p>
    <w:p w:rsidR="00A8020A" w:rsidRDefault="00457C9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продукции животноводства (приемные квитанции и (или) товарные накладные и др.);</w:t>
      </w:r>
    </w:p>
    <w:p w:rsidR="00457C91" w:rsidRDefault="000A00EB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копии 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ветеринарных сопроводительных докуме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(ветеринарная справка форма №4 и (или) ветеринарное свидетельство фо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 №1), оформленные с использованием ФГИС «Меркурий» в соответствии с требованиями  приказа Министерства сельского хозяйства Российской Федер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декабря 2022 года № 862 «Об утверждении ветеринарных правил о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работы по оформлению ветеринарных сопроводительных докуме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Порядка оформления ветеринарных сопроводительных документов в эле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 и Порядка оформления ветеринарных</w:t>
      </w:r>
      <w:proofErr w:type="gramEnd"/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сопроводительных док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на бумажных носителях»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субсидировании мяса крупного р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гатого скота)</w:t>
      </w:r>
      <w:r w:rsidR="00457C91" w:rsidRPr="00457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B2D" w:rsidRPr="0020305C" w:rsidRDefault="00664B2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подтверждающий ветеринарно-санитарное благополучие пр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изводителей молока (справка о ветеринарно-санитарном благополучии прои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4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водителей молока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="00257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субсидировании молока);</w:t>
      </w:r>
    </w:p>
    <w:p w:rsidR="00664B2D" w:rsidRPr="0020305C" w:rsidRDefault="00664B2D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реестр документов, подтверждающих часть фактически пон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сенных затрат</w:t>
      </w:r>
      <w:r w:rsidR="008842F3" w:rsidRPr="008842F3">
        <w:t xml:space="preserve"> </w:t>
      </w:r>
      <w:r w:rsidR="008842F3" w:rsidRPr="008842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и текущем финансовом году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собственное прои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продукции животноводства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приложением заверенных заявителей к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пий документов, подтверждающих часть фактически понесенных затрат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</w:t>
      </w:r>
      <w:r w:rsidR="005B5644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C0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9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(для КФХ и ИП);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производства коровьего и (или) козьего молока (представляется КФХ и ИП при предоставлении субсидии на производство м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лока) по форме согласно приложению № 28 к </w:t>
      </w:r>
      <w:r w:rsidR="00DF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оплату услуг по искусственному осеменению сельскохозяйственных животных (крупного рогатого скота, овец и коз):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 w:rsidRP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подтверждающие оказание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услуги по искусственному осеменению (акт выполненных работ; пл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тежное поручение или чек контрольно-кассовой машины; квитанция-договор, являющаяся бланком строгой отчетности)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19 к Порядку (представляется КФХ и ИП).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получения субсидий на возмещение части затрат на строительство теплиц для выращивания овощей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ягод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защищенного грунта: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(сводка) фактических затрат при строительстве хозяйственным способом по форме согласно приложению № 21 к </w:t>
      </w:r>
      <w:r w:rsidR="00497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:rsidR="00A8020A" w:rsidRPr="00A8020A" w:rsidRDefault="00C557A5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 оплату материалов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теплиц (товарная накладная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товарно-транспортная накладная или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товарный чек</w:t>
      </w:r>
      <w:r w:rsidR="00A8020A" w:rsidRPr="00C557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чек контрольно-кассовой машины или платежное поручение) согласно смете (сводке) фактических затрат на строительство хозяйственным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способом;</w:t>
      </w:r>
      <w:proofErr w:type="gramEnd"/>
    </w:p>
    <w:p w:rsidR="00A8020A" w:rsidRPr="00A8020A" w:rsidRDefault="002961E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строительство теплицы (при строительстве теплицы подрядным способом);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(сводка) фактических затрат, подписанная подрядной организац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при строительстве подрядным способом по форме согласно приложению   № 23 к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:rsidR="00A8020A" w:rsidRPr="00A8020A" w:rsidRDefault="002961E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выполненных работ 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выполненных работ (платежное поручение или чек контрольно-кассовой машины) при строительстве подрядным способом;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теплицы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 земельный участок, утверждё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главой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согласно приложению № 22 к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(акт является документом, подтве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ждающим факт завершения монтажа теплицы и использование теплицы по ц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левому назначению)</w:t>
      </w:r>
      <w:r w:rsidR="0020305C" w:rsidRPr="0020305C">
        <w:t xml:space="preserve"> </w:t>
      </w:r>
      <w:r w:rsidR="0020305C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не ранее тридцати дней до даты р</w:t>
      </w:r>
      <w:r w:rsidR="0020305C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305C" w:rsidRPr="00203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заявки о предоставлении субсидии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</w:t>
      </w:r>
      <w:r w:rsid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капельного орошения для ведения овощеводства:</w:t>
      </w:r>
    </w:p>
    <w:p w:rsidR="00A8020A" w:rsidRPr="00A8020A" w:rsidRDefault="002961EF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получение, установку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систем капельного орошения для ведения овощеводства (</w:t>
      </w:r>
      <w:r w:rsidR="008A6561"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товарная накладная и (или) товарно-транспортная накладная или универсальный передаточный документ или товарный чек, чек контрольно-кассовой машины или платежное поручение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установленных систем капельного орошения для вед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овощеводства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 земельный участок, утверждённый главой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согласно приложению  № 22 к Порядку (акт является документом, подтверждающим факт завершения монтажа систем капельного орошения)</w:t>
      </w:r>
      <w:r w:rsidR="00F70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2BD" w:rsidRPr="00F70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не ранее тридцати дней до даты регистрации заявки о предоставлении субсидии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на приобретение технологического оборудования для животноводства и птицеводства по кодам 28.22.18.244, 28.30.51.000-28.30.53.000, 28.30.83.110-28.30.83.180, 28.93.13.143 в соответствии с приказом Федерального агентства по техническому регулиров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метрологии от 31 января 2014 года №14-ст «О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029-2014 и Общероссийского классификатора продукции по в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экономической деятельности (ОКПД2) (</w:t>
      </w: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 (КПЕС 2008)»:</w:t>
      </w:r>
    </w:p>
    <w:p w:rsidR="00A8020A" w:rsidRPr="00A8020A" w:rsidRDefault="008A656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заявителем 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оплату технологического оборудования для животноводства и птицево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товарная накладная и (или) товарно-транспортная накладная или униве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сальный передаточный документ или товарный чек, чек контрольно-кассовой машины или платежное поручение</w:t>
      </w:r>
      <w:r w:rsidR="00A8020A"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020A" w:rsidRPr="00A8020A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 технологического оборудования в хозяйстве после установки (монтажа) комиссией сельского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территории которого расположено хозяйство, утверждённый главой сельск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</w:t>
      </w:r>
      <w:proofErr w:type="spellStart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форме согласно приложению № 24 к </w:t>
      </w:r>
      <w:r w:rsidR="008A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является документом, подтверждающим факт уст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новки (монтажа) технологического оборудования и эксплуатации заявителем по целевому назначению) по состоянию на дату не ранее тридцати дней до даты регистрации заявки</w:t>
      </w:r>
      <w:proofErr w:type="gramEnd"/>
      <w:r w:rsidR="0051628C" w:rsidRPr="0051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субсидии.</w:t>
      </w:r>
    </w:p>
    <w:p w:rsidR="00A5008B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03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субсидий на возмещение части затрат по наращиванию поголовья коров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008B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поголовье сельскохозяйственных животных по форме с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 приложению № 19 к 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80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A5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20A" w:rsidRPr="001B4773" w:rsidRDefault="00A8020A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реестр документов, подтверждающих часть фактически </w:t>
      </w:r>
      <w:proofErr w:type="spellStart"/>
      <w:proofErr w:type="gramStart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</w:t>
      </w:r>
      <w:proofErr w:type="spellEnd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-сенных</w:t>
      </w:r>
      <w:proofErr w:type="gramEnd"/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5825B7" w:rsidRPr="0058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и текущем финансовом </w:t>
      </w:r>
      <w:r w:rsidR="0058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собственное прои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продукции животноводства, с приложением заверенных заявителей к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пий документов, подтверждающих часть фактически понесенных затрат, с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№ 3</w:t>
      </w:r>
      <w:r w:rsidR="00F609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008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FA3117" w:rsidRPr="001B4773" w:rsidRDefault="00FA3117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субсидий на возмещение части затрат 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реализуемой продукции животноводства и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наращиванию поголовья к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субсидируется часть понесенных затрат включенных в сводный реестр </w:t>
      </w:r>
      <w:proofErr w:type="gramStart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008B" w:rsidRPr="001B4773" w:rsidRDefault="00620231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сель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скохозяйственных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0718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(собстве</w:t>
      </w:r>
      <w:r w:rsidR="000718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производство)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 (в том числе премиксов, витаминов, белково-витаминно-минеральных добавок (БВМД) и прочих составляющих комбико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мов);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животных (биопрепараты, медикаменты, дезинфицир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средства);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и электроэнергия на технологические цели;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снабжение;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с начислениями на страховые взносы;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средств (запасные части и расходные материалы, текущий ремонт);</w:t>
      </w:r>
      <w:proofErr w:type="gramEnd"/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рючие, смазочные материалы, </w:t>
      </w:r>
      <w:proofErr w:type="gramStart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газообразное</w:t>
      </w:r>
      <w:proofErr w:type="gramEnd"/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виды топлива;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и работ сторонних организаций;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автотранспортные расходы;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траты, связанные с производством реализованного молока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мяса и наращиван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поголовья коров</w:t>
      </w:r>
      <w:r w:rsidR="00EE51EC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</w:t>
      </w:r>
      <w:r w:rsidR="00AF18DB" w:rsidRPr="001B4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A42" w:rsidRDefault="00EE14B3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вправе обратиться к Исполнителю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EE14B3" w:rsidRDefault="00EE14B3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Исполнитель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запрос, указанный в пункте 2.5 настоящего </w:t>
      </w:r>
      <w:r w:rsidR="00A30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заявок. Представленное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 положений объявления о проведении отбора пол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чателей субсидий не должно изменять суть информации, содержащейся в ук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14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занном объявлении.</w:t>
      </w:r>
    </w:p>
    <w:p w:rsidR="00107B6C" w:rsidRDefault="00107B6C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и размещения объявления о проведении о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бора, разъяснения положений объявления об отборе:</w:t>
      </w:r>
    </w:p>
    <w:p w:rsidR="002562B8" w:rsidRPr="003A554C" w:rsidRDefault="002562B8" w:rsidP="003D610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чем за три рабочих дня до начала отбора Исполнитель обе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печивает размещение на официальном сайте Администрации в информацио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но-телекоммуникационной сети «Интернет» и при наличии технической во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на едином портале объявления о проведении отбора с указанием:</w:t>
      </w:r>
    </w:p>
    <w:p w:rsidR="002562B8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и времени начала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и </w:t>
      </w: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окончания приема заявок заявителями,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дата окончания приема заявок не может быть ранее 10-го календарн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дня, следующего за днем размещения объявления о проведении отбора</w:t>
      </w:r>
      <w:r w:rsidRP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24A" w:rsidRPr="003A554C" w:rsidRDefault="0000724A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проведения отбора;</w:t>
      </w:r>
    </w:p>
    <w:p w:rsidR="002562B8" w:rsidRPr="003A554C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места нахождения, почтового адреса, адреса электронной почты Исполнителя</w:t>
      </w:r>
      <w:r w:rsidR="00EB62F8"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пунктом 2.</w:t>
      </w:r>
      <w:r w:rsid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EB62F8"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3A554C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предоставления субсидии в соответствии с пунктом </w:t>
      </w:r>
      <w:r w:rsidR="00AC316C" w:rsidRP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P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Порядка; </w:t>
      </w:r>
    </w:p>
    <w:p w:rsidR="002562B8" w:rsidRPr="003A554C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562B8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заявителям в соответствии с пунктом 2.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рядка и перечня документов, представляемых для подтверждения их соотве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указанным требованиям, в соответствии с 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2.2.6 и 2.2.7 и 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C3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0072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B62F8" w:rsidRDefault="00EB62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в соответствии с подпунктом 2.8.1 настоящего Порядка;</w:t>
      </w:r>
    </w:p>
    <w:p w:rsidR="002562B8" w:rsidRPr="003A554C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подачи заявок заявителями и требований, предъявляемых к фо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 содержанию заявок;</w:t>
      </w:r>
    </w:p>
    <w:p w:rsidR="002562B8" w:rsidRPr="003A554C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 заявителями, порядка возврата заявок заявителями, </w:t>
      </w:r>
      <w:proofErr w:type="gramStart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заявителями;</w:t>
      </w:r>
    </w:p>
    <w:p w:rsidR="002562B8" w:rsidRDefault="002562B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рассмотрения заявок в соответствии с пунктом 2.</w:t>
      </w:r>
      <w:r w:rsid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B62F8" w:rsidRDefault="00EB62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участии или неучастии комиссии и (или) экспертов (эк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пертных организаций) в рассмотрении заявок;</w:t>
      </w:r>
    </w:p>
    <w:p w:rsidR="00EB62F8" w:rsidRDefault="00EB62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возврата заявок на доработку в соответствии с </w:t>
      </w:r>
      <w:r w:rsidRPr="00434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2.8.11 настоящего Порядка;</w:t>
      </w:r>
      <w:r w:rsidRPr="00EB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2F8" w:rsidRDefault="00EB62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отклонения заявок, а также информации об основаниях их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клонения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2.8.5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26B5" w:rsidRPr="00754A0F" w:rsidRDefault="000626B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расчета размера субсидии, установленного настоящим Порядком, правил распределения субсидии по результатам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2.8.4 и 2.8.6 и в соответствии с пунктом 2.9 настоящего Порядка;</w:t>
      </w:r>
    </w:p>
    <w:p w:rsidR="000626B5" w:rsidRDefault="000626B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заявителям разъяснений положений объявления о проведении отбора, даты начала и окончания срока такого предоставления, в соответствии с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 и 2.6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626B5" w:rsidRDefault="000626B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срока, в течение которого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подписать </w:t>
      </w:r>
      <w:proofErr w:type="spellStart"/>
      <w:proofErr w:type="gramStart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proofErr w:type="spellEnd"/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пункта 2.10</w:t>
      </w:r>
      <w:r w:rsidRPr="000626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2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934F1C" w:rsidRPr="00754A0F" w:rsidRDefault="00934F1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признания заявителя признанного победителем отбора, укл</w:t>
      </w: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нившимся от заключения Соглашения в соответствии с 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54A0F"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2.10 настоящего Порядка</w:t>
      </w:r>
    </w:p>
    <w:p w:rsidR="002562B8" w:rsidRDefault="00934F1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Администрации в информац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 и при наличии технической во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на едином портале, информации о результатах рассмотрения заявок в соответствии с настоящим Порядком,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может быть позднее 14-го календарного дня, следующего за днем определения </w:t>
      </w:r>
      <w:r w:rsidR="002477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прошедших отбор</w:t>
      </w:r>
      <w:r w:rsidR="002562B8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032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 объявляется Исполнителем по мере необходимости в течение т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финансового года, но не позднее 15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720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A8D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Порядок проведения отбора.</w:t>
      </w:r>
    </w:p>
    <w:p w:rsidR="007C6A8D" w:rsidRPr="007C6A8D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запроса предложений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353620, Российская Федерация, Краснодарский край, Щербиновский район, ст. Стар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щербиновская, ул. Советов, 70. </w:t>
      </w:r>
    </w:p>
    <w:p w:rsidR="007C6A8D" w:rsidRPr="007C6A8D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Исполнителя: a.ostroverkhova@msh.krasnodar.ru</w:t>
      </w:r>
    </w:p>
    <w:p w:rsidR="007C6A8D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администрации: www.staradm.ru.</w:t>
      </w:r>
    </w:p>
    <w:p w:rsidR="00FE2032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заявителя является его соответствие требованиям о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бора, указанным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Порядка, соответствие документов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указанным в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2.2.6 и 2.2.7 и </w:t>
      </w:r>
      <w:r w:rsidR="00997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и порядок очередности поступления заявок на участие в отборе.</w:t>
      </w:r>
    </w:p>
    <w:p w:rsidR="007C6A8D" w:rsidRDefault="007C6A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заявок осуществляется без участия комиссии и (или) эк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пертов (экспертных организаций).</w:t>
      </w:r>
    </w:p>
    <w:p w:rsidR="00443B19" w:rsidRDefault="00443B19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2.8.2. Порядок и сроки проведения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заявителя требованиям:</w:t>
      </w:r>
    </w:p>
    <w:p w:rsidR="00E111D9" w:rsidRDefault="00E111D9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регистрация заявки осуществляется </w:t>
      </w:r>
      <w:r w:rsidR="00E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E1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B19" w:rsidRDefault="00E111D9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заявок осуществляется в течение 23 рабочих дней со дня, следующего за днем регистрации заявки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1D9" w:rsidRDefault="00F81A82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6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Исполнителя 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запр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шивает в уполномоченных государственных органах посредством межведо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документы и сведения в отношении заявителя в соответствии с пунктом 2.1 настоящего Порядка.</w:t>
      </w:r>
    </w:p>
    <w:p w:rsidR="00E5588B" w:rsidRDefault="00AF5CE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сведения, указанные в 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насто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Порядка</w:t>
      </w: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иные документы по собственной инициативе.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ставленная заявителем справка об отсутствии (наличии) неисполненной об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 по уплате налогов, сборов, пеней, штрафов, страховых взносов, пр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центов, подлежащих уплате в соответствии с законодательством Российской Федерации о налогах и сборах, выписка из Единого государственного реестра юридических лиц или Единого государственного реестра индивидуальных предпринимателе, – должны быть получены по состоянию на дату не ранее тридцати календарных дней до даты регистрации заявки</w:t>
      </w:r>
      <w:proofErr w:type="gramEnd"/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5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и сшиты совместно с документами и пронумерованы.</w:t>
      </w:r>
    </w:p>
    <w:p w:rsidR="00AF5CE8" w:rsidRDefault="0066464E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направление запросов ос</w:t>
      </w: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46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письменном виде.</w:t>
      </w:r>
    </w:p>
    <w:p w:rsidR="00AF5CE8" w:rsidRDefault="006A76C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данных, полученных ранее Исполнителем посредством межведомственного взаимодействия, субсидии предоставляются при условии, что сведения из Единого государственного реестра юридических лиц или св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из Единого государственного реестра индивидуальных предпринимат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сведения об отсутствии задолженности при исполнении налогоплательщ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обязанности по уплате налогов, сборов, пеней, штрафов получены по с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дату не ранее тридцати календарных дней до даты регистрации з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76C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о предоставлении субсидии.</w:t>
      </w:r>
      <w:proofErr w:type="gramEnd"/>
    </w:p>
    <w:p w:rsidR="00443B19" w:rsidRDefault="007D0EFA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сотрудник Исполнителя осуществляет рассмотрение </w:t>
      </w:r>
      <w:r w:rsid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полученных сведений </w:t>
      </w:r>
      <w:r w:rsidR="00443B19"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предмет:</w:t>
      </w:r>
    </w:p>
    <w:p w:rsidR="00B5194F" w:rsidRDefault="00B5194F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заявителя требованиям, указанным в подпункте 1 пункта 2.1 настоящего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519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94F" w:rsidRDefault="005F4A11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заявителя критериям отбора, указанным в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и соответствия представленных заявителем документов требованиям, указанным в подпунктах 2.2.6</w:t>
      </w:r>
      <w:r w:rsidR="009E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2.2.7 и </w:t>
      </w:r>
      <w:r w:rsidR="009E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2.4 настоящего </w:t>
      </w:r>
      <w:r w:rsidR="0018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A11" w:rsidRPr="005F4A11" w:rsidRDefault="005F4A11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соответствия поголовья коров и количества молока, представленного для субсидирования в справке о ветеринарно-санитарном благополучии производ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молока;</w:t>
      </w:r>
    </w:p>
    <w:p w:rsidR="00B5194F" w:rsidRDefault="005F4A11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части фактически понесенных затрат, представленных в сводном реестре затрат, с прилагаемыми копиями документов, заявленным объемам субсидирования произведенной и реализованной продукции животн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и наращиванию поголовья коров;</w:t>
      </w:r>
    </w:p>
    <w:p w:rsidR="00B5194F" w:rsidRDefault="005F4A11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оформления, исчисления сумм, полноты заполнения заяв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заявки, сводки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(сметы) затрат на строительство теплиц, иных предста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4A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документов.</w:t>
      </w:r>
    </w:p>
    <w:p w:rsidR="00464AAC" w:rsidRDefault="00464AA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проверяет справку-расчет причитающейся суммы субсидии на правильность оформления и исчисления сумм, вносит данные в ГИС «1С: Учет субсидий»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AAC" w:rsidRDefault="00464AA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заявка признается надлежащей, если она соответствует требованиям, указанным в объявлении о проведении отбора получателей субсидий, и при о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6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отклонения заявки.</w:t>
      </w:r>
    </w:p>
    <w:p w:rsidR="00B5194F" w:rsidRDefault="000004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Порядок ранжирования поступивших заявок, определяется исходя из очередности их поступления.</w:t>
      </w:r>
    </w:p>
    <w:p w:rsidR="0000048D" w:rsidRPr="0000048D" w:rsidRDefault="000004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подпунктах 6 и 7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расходуются при условии, что в приоритетном порядке оказывается поддержка указанной категории получателей, обеспечивающих перевод свин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водческих хозяйств, имеющих низкий уровень биологической защиты, на ал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тернативные свиноводству виды деятельности.</w:t>
      </w:r>
    </w:p>
    <w:p w:rsidR="0000048D" w:rsidRPr="0000048D" w:rsidRDefault="000004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пункте 1.4</w:t>
      </w:r>
      <w:r w:rsidR="00FE51F3"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кр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 и индивидуальных предпринимателей, вед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деятельность в области сельскохозяйственного производства, расходуются при условии, что в приоритетном порядке оказывается поддержка указанной категории получателей, обеспечивающих производство органической проду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51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00048D" w:rsidRDefault="0000048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Российской Федерации.</w:t>
      </w:r>
    </w:p>
    <w:p w:rsidR="006805F4" w:rsidRPr="006805F4" w:rsidRDefault="006805F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2.8.5. 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заявителя на стадии рассмо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заявок являются:</w:t>
      </w:r>
    </w:p>
    <w:p w:rsidR="006805F4" w:rsidRPr="009E3668" w:rsidRDefault="006805F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установленным в пункте 2.1 настоящего Порядка;</w:t>
      </w:r>
    </w:p>
    <w:p w:rsidR="006805F4" w:rsidRPr="009E3668" w:rsidRDefault="006805F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представленных заявителем заявки и (или) документов требованиям, установленным в пунктах 2.2 и 2.4 настоящего Порядка и объя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о проведении отбора;</w:t>
      </w:r>
    </w:p>
    <w:p w:rsidR="006805F4" w:rsidRPr="009E3668" w:rsidRDefault="006805F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недостоверность представленной заявителем информации;</w:t>
      </w:r>
    </w:p>
    <w:p w:rsidR="009E3668" w:rsidRPr="009E3668" w:rsidRDefault="006805F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непредставление (представление не в полном объеме) документов, ук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в объявлении о проведении отбора, предусмотренных </w:t>
      </w:r>
      <w:r w:rsidR="009E3668"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2.2 и 2.4 настоящего Порядка;</w:t>
      </w:r>
    </w:p>
    <w:p w:rsidR="0000048D" w:rsidRDefault="009E366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F4"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подача заявителем заявки до начала или после даты и (или) времени, </w:t>
      </w:r>
      <w:r w:rsidR="006805F4" w:rsidRPr="009E3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определенных для подачи заявок.</w:t>
      </w:r>
    </w:p>
    <w:p w:rsidR="00092C6B" w:rsidRDefault="00092C6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2.8.6. Победителями отбора получателей субсидий признаются заявители, включенные в </w:t>
      </w:r>
      <w:r w:rsidRPr="00092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заявителей, прошедших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упо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номоченным сотрудником Исполнителя по результатам ранжирования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пивших </w:t>
      </w:r>
      <w:r w:rsidRPr="00092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в соответствии подпунктом 2.8.4 настоящего 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даты регистрации заявок и даты окончания рассмотрения заявок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.  У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Исполнителя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размещение 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5624" w:rsidRPr="004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телей, прошедших отбор 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дней, следующих за днем окончания рассмотрения заявки, на официальном сайте Администрации в и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формационно-телекоммуникационной сети «Интернет» и при наличии технич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возможности на едином портале.</w:t>
      </w:r>
    </w:p>
    <w:p w:rsidR="00092C6B" w:rsidRDefault="00B305D9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2.8.7. </w:t>
      </w:r>
      <w:proofErr w:type="gramStart"/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основан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предусмотренных в подпункте 2.8.5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Порядка уполномоченный сотрудник 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 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реестр о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клоненных заявок</w:t>
      </w:r>
      <w:r w:rsidR="001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обеспечивает размещение в течение трех рабочих дней, следующих за днем окончания рассмотрения заявки, на официальном сайте Администрации в информационно-телекоммуникационной сети «Интернет»  и при наличии технической возможности на едином портале, с указанием причин, послуживших основанием отклонения заявки на стадии рассмотрения заявок, в том числе</w:t>
      </w:r>
      <w:proofErr w:type="gramEnd"/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объявления о проведении отбора, которым не соотве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0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такие заявки.</w:t>
      </w:r>
    </w:p>
    <w:p w:rsidR="00ED7BE6" w:rsidRDefault="00ED7B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2.8.8. </w:t>
      </w:r>
      <w:proofErr w:type="gram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сотрудник Исполнителя проверяет наличие лим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бюджетных обязательств, предусмотренных в бюджете муниципального образования Щербиновский район на эти цели на текущий финансовый год и в течение трех рабочих дней, следующих за днем размещения на официальном сайте администрации муниципального образования Щербиновский район в 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 - телекоммуникационной сети «Интернет» и при наличии техн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возможности на едином портале, реестра заявителей, прошедших отбор, принимает решение о</w:t>
      </w:r>
      <w:proofErr w:type="gram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краевого бюджета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оформляется постановлением Администрации (далее – постано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 предоставлении субсидии), и формирует реестр заявителей прошедших отбор, которым отказано в предоставлении субсидии по основаниям, указа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2.8.9.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BE6" w:rsidRPr="00ED7BE6" w:rsidRDefault="00ED7B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2.8.9. 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заявителю в предоставлении субсидии я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ED7BE6" w:rsidRPr="00ED7BE6" w:rsidRDefault="00ED7B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заявителем документов требованиям, определенным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не в полном объеме) указанных документов;</w:t>
      </w:r>
    </w:p>
    <w:p w:rsidR="00ED7BE6" w:rsidRPr="00ED7BE6" w:rsidRDefault="00ED7B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заявителем и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формации; </w:t>
      </w:r>
    </w:p>
    <w:p w:rsidR="00ED7BE6" w:rsidRDefault="00ED7B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освоение лимитов бюджетных обязательств, предусмотренных в бю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D7B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 на цели предоставления субсидии на текущий финансовый год.</w:t>
      </w:r>
    </w:p>
    <w:p w:rsidR="0025709B" w:rsidRDefault="0025709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2.8.10. Порядок отзыва заявителями заявок:</w:t>
      </w:r>
    </w:p>
    <w:p w:rsidR="000A11D4" w:rsidRDefault="000A11D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заявки з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возможен в любое время до даты окончания проведения отбора - 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новании письменного обращения направленного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709B" w:rsidRPr="0025709B" w:rsidRDefault="000A11D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тзыв заявки не препятствует повторному обращению заявителя к Испо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нителю для участия в отборе, но не позднее даты и времени, </w:t>
      </w:r>
      <w:proofErr w:type="gramStart"/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будет ос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ществлена в порядке очередности в день повторного предоставления заявки на участие в 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BE6" w:rsidRDefault="000A11D4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отзыва заявки заявителем пакет документов заявителю не во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709B" w:rsidRPr="002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вращается.</w:t>
      </w:r>
    </w:p>
    <w:p w:rsidR="00E91AC2" w:rsidRDefault="00D61AE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E6">
        <w:rPr>
          <w:rFonts w:ascii="Times New Roman" w:eastAsia="Times New Roman" w:hAnsi="Times New Roman" w:cs="Times New Roman"/>
          <w:sz w:val="28"/>
          <w:szCs w:val="28"/>
          <w:lang w:eastAsia="ru-RU"/>
        </w:rPr>
        <w:t>2.8.11. Порядок возврата заявок заявителям на доработку – возврат заявки на доработку не предусмотрен.</w:t>
      </w:r>
    </w:p>
    <w:p w:rsidR="008F6D36" w:rsidRP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2.8.12. Порядок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отмены проведения отбора получателей субсидий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6D36" w:rsidRP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объявление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отмене проведения отбора получателей субсидий </w:t>
      </w:r>
      <w:r w:rsid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</w:t>
      </w:r>
      <w:r w:rsidR="004A43D4" w:rsidRPr="004A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Щербиновский район в информационно - телекоммуникационной сети «Интернет» и при наличии технической возможности на едином портале 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рабочий день до даты окончания срока подачи заявок участниками отбора получателей субсидий;</w:t>
      </w:r>
    </w:p>
    <w:p w:rsidR="008F6D36" w:rsidRP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объявление об отмене отбора получателей субсидий подписывается руководителем (заместителем руководителя) </w:t>
      </w:r>
      <w:r w:rsidR="00BC5A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инфо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причинах отмены отбора получателей субсидий;</w:t>
      </w:r>
    </w:p>
    <w:p w:rsidR="008F6D36" w:rsidRP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заявители, подавшие заявки, информируются об отмене проведения отбора получателей субсидий путем направления информационного письма </w:t>
      </w:r>
      <w:r w:rsid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почтовой связи или по адресу электронной почты, ук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занной в заявке;</w:t>
      </w:r>
    </w:p>
    <w:p w:rsidR="008F6D36" w:rsidRP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отбор получателей субсидий считается отмененным со дня размещения объявления о его отмене 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Щербиновский район в информационно - телекоммуникацио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сети «Интернет» и при наличии технической возможности на едином по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1F54" w:rsidRPr="00C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D36" w:rsidRDefault="008F6D3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после окончания </w:t>
      </w:r>
      <w:proofErr w:type="gramStart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отмены проведения отбора получателей субс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</w:t>
      </w:r>
      <w:proofErr w:type="gramEnd"/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1 настоящего подпункта и до заключения с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глашения с победителем (победителями) отбора получателей субсидий 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отменить отбор получателей субсидий только в случае возникн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6D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вения обстоятельств непреодолимой силы в соответствии с пунктом 3 статьи 401 Гражданского кодекса Российской Федерации.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Размер субсидии и порядок расчета размера субсидии.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Субсидия, распределяемая в рамках отбора получателей субсидий, распределяется между заявителями, включенными в реестры заявителей, пр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шедших отбор,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2.8.6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способом: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 прошедшему отбор, которому присвоен первый порядковый номер в рейтинге, распределяется размер субсидии, равный значению размера, указанному им в заявке;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субсидия, распределяемая в рамках отбора получателей 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субсидий, больше размера субсидии, указанного в заявке участника отбора п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лучателей субсидий, которому присвоен первый порядковый номер, оставши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размер субсидии распределяется между остальными заявителями, включе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 реестры заявителей, прошедших отбор;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следующему заявителю, включенному в </w:t>
      </w:r>
      <w:r w:rsidR="00393EA3" w:rsidRPr="00393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заявителей, прошедших отбор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распределяется размер субсидии, равный размеру, указа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им в заявке, в случае если указанный им размер меньше нераспределенн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размера субсидии либо равен ему.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субсидии, указанный заявителем в заявке, больше нераспределенного размера субсидии, такому заявителю при его согласии ра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пределяется весь оставшийся нераспределенный размер субсидии, без измен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указанного заявителем в заявке значения результата предоставления субс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дии.</w:t>
      </w:r>
    </w:p>
    <w:p w:rsidR="00B62E37" w:rsidRPr="00B62E37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proofErr w:type="gramStart"/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за счет средств бюджета Краснодарск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 на возмещение части затрат (без учета налога на добавленную сто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мость, за исключением заявителей, использующих право на освобождение от обязанностей налогоплательщика, связанных с исчислением и уплатой налога на добавленную стоимость)  </w:t>
      </w:r>
      <w:r w:rsid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1.4 настоящего П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4217" w:rsidRP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 и бюджетных ассигнов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доведенных </w:t>
      </w:r>
      <w:r w:rsidR="00DB42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цели на текущий</w:t>
      </w:r>
      <w:proofErr w:type="gramEnd"/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год.</w:t>
      </w:r>
    </w:p>
    <w:p w:rsidR="00884015" w:rsidRDefault="00B62E3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по данным направлениям осуществляется исходя из суммы расходов, включая сумму налога на доба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2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ленную стоимость.</w:t>
      </w:r>
    </w:p>
    <w:p w:rsidR="00DB4217" w:rsidRDefault="005B0F3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Возмещению подлежит часть затрат, фактически понесенных заявителем на: 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сельскохозяйственных животных; приобретение кормов (в том числе премиксов, витаминов, белково-витаминно-минеральных добавок (БВМД) и прочих составляющих комбикормов); средства защиты животных (биопрепараты, медикаменты, дезинфицирующие средства); топливо и электр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на технологические цели; водоснабжение; оплата труда с начислени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 страховые взносы; содержание основных средств (запасные части и ра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ходные материалы, текущий ремонт);</w:t>
      </w:r>
      <w:proofErr w:type="gramEnd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горючие, смазочные материалы, </w:t>
      </w:r>
      <w:proofErr w:type="gramStart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  <w:proofErr w:type="gramEnd"/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виды топлива; оплата услуг и работ сторонних организаций; автотранспортные расходы; прочие затраты, связанные с производством реал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зованного молока, мяса и наращиванием поголовья коров</w:t>
      </w:r>
      <w:r w:rsidR="0093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</w:t>
      </w:r>
      <w:r w:rsidRPr="005B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F3C" w:rsidRDefault="00186281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и период подлежащий субсидированию ос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 исходя из «Расчётных размеров ставок субсидий для предоставл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финансовой государственной поддержки крестьянским (фермерским) х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 и индивидуальным предпринимателям, ведущим деятельность в обл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производства» утвержденных постановлением гл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администрации (губернатора) Краснодарского края от 25 июля 2017 года        № 550 «Об утверждении Порядка расходования субвенций, предоставляемых из краевого бюджета местным бюджетам на осуществление отдельных гос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дарственных полномочий</w:t>
      </w:r>
      <w:proofErr w:type="gramEnd"/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ствия».</w:t>
      </w:r>
    </w:p>
    <w:p w:rsidR="001113B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Порядок заключения Соглашения</w:t>
      </w:r>
      <w:r w:rsid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13B3" w:rsidRDefault="001113B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на основании Соглашения, при необход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заключаются дополнительные соглашения к Соглашению. Соглашение заключается на бумажном носителе согласно приложению № 27 к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Порядку;</w:t>
      </w:r>
    </w:p>
    <w:p w:rsidR="001113B3" w:rsidRPr="00CD4CA3" w:rsidRDefault="001113B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обеспечивает размещение на официальном сайте Администрации в информационно-телекоммуникационной сети «Интернет» и при наличии технической возможности на едином портале, информацию о заявителях, с которыми заключаются Соглашения, с указанием наименования получателей и размеров предоставляемых субсидий, и реестр з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явителей, прошедших отбор, которым отказано в предоставлении субсидии по основаниям, указанным в подпункте 2.8.9. настоящего Порядка в течение трех рабочих дней</w:t>
      </w:r>
      <w:proofErr w:type="gramEnd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принятия решения о предоставлении субс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CA3" w:rsidRPr="00CD4CA3" w:rsidRDefault="001113B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на основании постановления Администрации о предоставлении субсидий, обеспечивает подготовку Согл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 заявителем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прошедшим 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значение результата предоставления субсидии в соответствии пунктом 2.11 настоящего Порядка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 данные в Соглашение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трех рабочих дней со дня принятия р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субсидии заявителю и направляет его для подписания главе муниципального образования или лицу уполномоченному муниципал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правовым</w:t>
      </w:r>
      <w:proofErr w:type="gramEnd"/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на подписание. После подписания не позднее пятого р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бочего дня направляет заявителю Соглашение для подписания</w:t>
      </w:r>
      <w:r w:rsidR="006770F7" w:rsidRPr="006770F7">
        <w:t xml:space="preserve"> 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использ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услуг почтовой связи или через специалистов администраций сельских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770F7" w:rsidRP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оселений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D4CA3"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4CA3" w:rsidRPr="00CD4CA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прошедший отбор, подписывает и направляет Исполнителю Соглашение в течение двух рабочих дней со дня его получения;</w:t>
      </w:r>
    </w:p>
    <w:p w:rsidR="00CD4CA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0F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сотрудник Исполнителя после получения подписанн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заявителем Соглашения производит регистрацию заключенного Соглашения</w:t>
      </w:r>
      <w:r w:rsid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0E" w:rsidRP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журнале, пронумерованном и прошн</w:t>
      </w:r>
      <w:r w:rsidR="00A4730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урованном и скреплённым печатью</w:t>
      </w:r>
      <w:r w:rsid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Соглашения являются:</w:t>
      </w:r>
    </w:p>
    <w:p w:rsid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заявителя на осуществление администрацией и органом мун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 проверок соблюдения им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предоставления субсидии;</w:t>
      </w:r>
    </w:p>
    <w:p w:rsidR="00CE3E57" w:rsidRDefault="00CE3E57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значения достигнутого результата предоставления субс</w:t>
      </w: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3E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дии;</w:t>
      </w:r>
    </w:p>
    <w:p w:rsidR="00882AF8" w:rsidRP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о содержании и сохранности животных в течение трех лет со дня их приобретения - при предоставлении субсидии на возмещение части затрат на приобретение племенных и товарных сельскохозяйственных животных (коров, нетелей, овцематок, ремонтных телок, ярочек, козочек), предназначенных для воспроизводства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падежа, утраты или потери приобретенного поголовья племенных и (или) товарных сельскохозяйственных животных (коров, нетелей, овцематок, ремонтных телок, ярочек, козочек), за которых получена субсидия, принятие на себя обязател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восстановить поголовье основного продуктивного стада в течение 12 м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сяцев с даты установления указанного события (подтверждается актом коми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сионного осмотра специалистами администрации сельского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ветеринарной службы района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обеспечить дальнейшую сохранность</w:t>
      </w:r>
      <w:proofErr w:type="gramEnd"/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погол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2798" w:rsidRPr="006D279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вья;</w:t>
      </w:r>
    </w:p>
    <w:p w:rsidR="00882AF8" w:rsidRP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по эксплуатации теплицы в течение последующих пяти лет, при предоставлении субсидии на возмещение части затрат на строительство теплиц.</w:t>
      </w:r>
      <w:r w:rsid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теплицы, за которую получена субсидия на возмещение части затрат на строительство в результате наступления условий непреодолимой силы (резкое и существенное ухудшение погодных условий) принятие на себя обязательств по восстановлению теплицы в течени</w:t>
      </w:r>
      <w:proofErr w:type="gramStart"/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месяцев с даты установления указанного события (подтверждается актом комиссионного осмотра специалистами администрации сельского</w:t>
      </w:r>
      <w:r w:rsid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4CD4" w:rsidRPr="006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ления) и обеспечить ее дальнейшую сохранность;</w:t>
      </w:r>
    </w:p>
    <w:p w:rsidR="00DC5EED" w:rsidRDefault="00DC5EE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условия о минимальном сроке применения специального налогового режима в течение определенного периода с даты получения субс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гражданами, ведущими личное подсобное хозяйство и </w:t>
      </w:r>
      <w:proofErr w:type="gramStart"/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</w:t>
      </w:r>
      <w:proofErr w:type="gramEnd"/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циальный налоговый режим «Налог на профессиональный доход»:</w:t>
      </w:r>
    </w:p>
    <w:p w:rsidR="00882AF8" w:rsidRP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60 месяцев при субсидировании строительства теплиц;</w:t>
      </w:r>
    </w:p>
    <w:p w:rsidR="00882AF8" w:rsidRPr="00882AF8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36 месяцев при субсидировании приобретения сельскохозяйственных  животных;</w:t>
      </w:r>
    </w:p>
    <w:p w:rsidR="00DC5EED" w:rsidRDefault="00882AF8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F8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по иным направлениям субсидирования</w:t>
      </w:r>
      <w:r w:rsid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AF8" w:rsidRDefault="00DC5EE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открытие предпринимательской деятельности;</w:t>
      </w:r>
    </w:p>
    <w:p w:rsidR="009F0C06" w:rsidRPr="009F0C06" w:rsidRDefault="0042707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</w:t>
      </w:r>
      <w:r w:rsid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 по новым условиям;</w:t>
      </w:r>
    </w:p>
    <w:p w:rsidR="009F0C06" w:rsidRPr="009F0C06" w:rsidRDefault="0042707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 (за исключением индивидуального пре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и акта об исполнении обязательств по соглашению с отражением инфо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мации о неисполненных получателем субсидии обязательствах</w:t>
      </w:r>
      <w:proofErr w:type="gram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источником финансового </w:t>
      </w:r>
      <w:proofErr w:type="gramStart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субсидия, и возврате неиспольз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остатка субсидии в соответствующий бюджет бюджетной системы Российской Федерации.</w:t>
      </w:r>
    </w:p>
    <w:p w:rsidR="00A4730E" w:rsidRDefault="009F0C06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деятельности получателя субсидии, являющегося и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«О крестьянском (фермерском) хозяйстве», в соглашение вносятся изм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путем заключения дополнительного соглашения к соглашению в части перемены лица в</w:t>
      </w:r>
      <w:proofErr w:type="gramEnd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обязательстве</w:t>
      </w:r>
      <w:proofErr w:type="gramEnd"/>
      <w:r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правопреемником;</w:t>
      </w:r>
    </w:p>
    <w:p w:rsidR="009F0C06" w:rsidRDefault="0042707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по инициативе одной из сторон путем направления соо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уведомления могут быть внесены изменения и дополнения путем подписания дополнительного соглашения к Соглашению, в том числе дополн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соглашения о расторжении Соглашения по основаниям, предусмо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 в Соглашении, в течение семи рабочих дней с момента получения ук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уведомления. Дополнительное соглашение к Соглашению, в том числе дополнительное соглашение о расторжении Соглашения заключаются по тип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0C06" w:rsidRPr="009F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форме, установленной министерством финансов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07B" w:rsidRPr="0042707B" w:rsidRDefault="003E2E12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707B"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аявитель, прошедший отбор, признается уклонившимся от заключения Соглашения в случае:</w:t>
      </w:r>
    </w:p>
    <w:p w:rsidR="0042707B" w:rsidRPr="0042707B" w:rsidRDefault="0042707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Исполнителю письменного заявления заявителя об отказе от подписания Соглашения;</w:t>
      </w:r>
    </w:p>
    <w:p w:rsidR="0042707B" w:rsidRDefault="0042707B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Соглашения в течение двух рабочих дней, сл</w:t>
      </w: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70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 днем получения Соглашения</w:t>
      </w:r>
      <w:r w:rsidR="003E2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CA3" w:rsidRPr="00CD4CA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заявителя, прошедшего отбор, уклонившимся от з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Соглашения, уполномоченный сотрудник Исполнителя, в течение 10 рабочих дней со дня принятия решения о предоставлении субсидии вносит и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в постановление Администрации о предоставлении субсидий и реестр заявителей, которым отказано в предоставлении субсидии.</w:t>
      </w:r>
    </w:p>
    <w:p w:rsidR="00CD4CA3" w:rsidRPr="00CD4CA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образовавшийся в результате признания заявителей, пр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шедших отбор, </w:t>
      </w:r>
      <w:proofErr w:type="gramStart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уклонившимися</w:t>
      </w:r>
      <w:proofErr w:type="gramEnd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заключения соглашения, остаток денежных средств, предусмотренных в бюджете на выплату субсидии, меньше необход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очередному заявителю суммы субсидии, то размер предоставляемой су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уменьшается при условии письменного согласия заявителя, указанного в заявке.</w:t>
      </w:r>
    </w:p>
    <w:p w:rsidR="00CD4CA3" w:rsidRDefault="00CD4CA3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очередной заявитель письменно отказывается от уменьшения разм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субсидии, возможность получить остаток денежных сре</w:t>
      </w:r>
      <w:proofErr w:type="gramStart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едоставляется следующему заявителю (в порядке возрастания регистрационного номера зая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ки), включенному в реестр заявителей, которым отказано в предоставлении субсидии по основанию подпункта </w:t>
      </w:r>
      <w:r w:rsidR="001943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2.8.</w:t>
      </w:r>
      <w:r w:rsidR="001943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30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до по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распределения денежных средств</w:t>
      </w:r>
      <w:r w:rsidR="00111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2BC" w:rsidRPr="006422BC" w:rsidRDefault="006422BC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реализация</w:t>
      </w:r>
      <w:r w:rsidRPr="006422BC">
        <w:t xml:space="preserve">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новления главы администрации (губернатора) Краснодарского края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5 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2015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944 «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государственной программы Красн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«Развитие сельского хозяйства и регулирование рынков сельск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продукции, сырья и продовольствия»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субсидии, который должен быть, дости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 не позднее 31 декабря текущего финансового года, является:</w:t>
      </w:r>
    </w:p>
    <w:p w:rsid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теплиц для выращивания овощей и  (или) ягод в защ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щенном грунте – не менее фактически просубсидированной площади теплиц для производства овощей и (или) ягод с использованием субсидии, указанная в Соглашении, </w:t>
      </w:r>
      <w:proofErr w:type="spell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результата предоставления субсидии определяется Исполнителем и устанавливается не менее фактически просубсидированной площади теплиц для производства овощей и (или) ягод, согласно, акта обслед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теплицы комиссией сельского поселения, представленного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реализуемой продукции животноводства (м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со, молоко) – не менее фактического объема реализованной продукции живо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новодства (мясо, молоко), указанного в Соглашении,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реализованной продукции животноводства (мясо, молоко), согласно, документов, подтверждающих реализацию, представленные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племенных сельскохозяйственных животных, а также товарных сельскохозяйственных животных (коров, нетелей, овцематок, 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 - не менее фактического количества сельскохозяйственных животных, приобрете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использованием субсидии, указанные в Соглашении, голов.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 определяется Исполнителем и устанавлив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приобретенных сельскохозяйственных животных, согласно, документов, подтверждающих приобретение, предста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Порядка;</w:t>
      </w:r>
    </w:p>
    <w:p w:rsid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услуг по искусственному осеменению сельскохозяйственных животных (крупного рогатого скота, овец и коз) - не менее фактического кол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голов сельскохозяйственных животных, искусственно осемененных с использованием субсидии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Соглашении, голов. Значение результ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искусственно осемененных сельскохозяйстве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животных, согласно, документов, подтверждающих услуги по искусстве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осеменению, представленные заявителем на получение субсидии в соо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972D5" w:rsidRP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систем капельного орошения для ведения овощеводства -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систем капельного орошения, пр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обретенные с использованием субсидии, указанные в Соглашении, единиц. 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приобретенных единиц с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 капельного орошения, согласно, акта обследования комиссией сельского поселения установленных систем капельного орошения для ведения овощево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представленн</w:t>
      </w:r>
      <w:r w:rsidR="005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D8534E" w:rsidRDefault="00D3054D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молодняка кроликов, гусей, индеек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вида приобретенного молодняка и даты приобретения, 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молодняка кроликов, гусей, индеек, приобретенных с использов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субсидии, указанные в Соглашении, голов 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85% произведе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реализованного, а также использованного для собственных нужд мяса  кроликов, гусей, индеек, килограмм. </w:t>
      </w:r>
      <w:proofErr w:type="gramStart"/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сидии определяется Исполнителем и устанавливается 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фактического количества приобретенного молодняка кроликов, гусей, индеек, согласно, д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подтверждающих приобретение, представленные заявителем на п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лучение субсидии в соответствии  с пунктом 2.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5087" w:rsidRP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85% произведенного и реализованного</w:t>
      </w:r>
      <w:r w:rsidR="00EC50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использованного для собственных нужд мяса  кроликов, гусей, индеек, килограмм; </w:t>
      </w:r>
      <w:proofErr w:type="gramEnd"/>
    </w:p>
    <w:p w:rsidR="001972D5" w:rsidRPr="001972D5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наращиванию поголовья коров – увеличение численности м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точного поголовья крупного рогатого скота не менее чем на одну голову к уровню 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четного финансового года, указанные в Соглашении, голов. Значение результата предоставления субсидии определяется Исполнителем исходя из численн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маточного поголовья крупного рогатого скота по состоянию на 1 января текущего финансового года, согласно информации о поголовье сельск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животных, представленн</w:t>
      </w:r>
      <w:r w:rsidR="00092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5194F" w:rsidRDefault="001972D5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технологического оборудования  для животноводства и птицеводства –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технологического оборудования, приобретенны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субсидии, указанны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шении, единиц. Значение результата предоставления субсидии определяется Исполнителем и устанавливается не </w:t>
      </w:r>
      <w:proofErr w:type="gramStart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фактического</w:t>
      </w:r>
      <w:proofErr w:type="gramEnd"/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единиц технологического оборудования, согласно, акта обследования комиссией сел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установленного технологического оборудования для животн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и птицеводства, представленн</w:t>
      </w:r>
      <w:r w:rsidR="00C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на получение субсидии в соответствии  с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818EE" w:rsidRPr="009009F0" w:rsidRDefault="002818EE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течени</w:t>
      </w:r>
      <w:proofErr w:type="gramStart"/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рабочих дней после регистрации Соглашений упо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номоченный сотрудник Исполнителя направляет в бухгалтерию, обслужива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Администрацию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«О предоставлении су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 малым формам хозяйствования в агропромышленном комплексе на по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держку сельскохозяйственного производства», которое содержит сводные р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 получателей субсидий за счет средств краевого бюджета по форме, с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25A3"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приложениям № 25 и 26 к настоящему Порядку</w:t>
      </w:r>
      <w:r w:rsidRPr="0090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273" w:rsidRDefault="002818EE" w:rsidP="003D610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представленных документов бухгалтерия, обслуживающая 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 осуществляет перечисление субсидии в течение 10 рабочих дней на счета заявителей субсидий, открытые в российских кредитных орган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зациях.</w:t>
      </w:r>
    </w:p>
    <w:p w:rsidR="0013338E" w:rsidRDefault="0013338E" w:rsidP="0048327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EC" w:rsidRPr="007549EC" w:rsidRDefault="007549EC" w:rsidP="00483273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представлению отчетности</w:t>
      </w:r>
    </w:p>
    <w:p w:rsidR="007549EC" w:rsidRPr="007549EC" w:rsidRDefault="007549EC" w:rsidP="007549E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проведению мониторинга достижения результатов</w:t>
      </w:r>
    </w:p>
    <w:p w:rsidR="00FE2032" w:rsidRDefault="007549EC" w:rsidP="007549EC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</w:p>
    <w:p w:rsidR="00483273" w:rsidRDefault="00483273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B8" w:rsidRPr="003A554C" w:rsidRDefault="007549EC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.1. Исполнитель  ежеквартально, не позднее 7-го числа месяца, следу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ю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щего за отчетным кварталом, представляет в министерство сельского хозяйства и перерабатывающей промышленности Краснодарского края (далее – Мин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и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стерство) отчет о расходах местного бюджета, источником финансового обе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с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печения которых являются субвенции из краевого бюджета, по форме, устано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в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ленной министерством.</w:t>
      </w:r>
    </w:p>
    <w:p w:rsidR="002562B8" w:rsidRPr="003A554C" w:rsidRDefault="007549EC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62B8" w:rsidRPr="003A554C">
        <w:rPr>
          <w:rFonts w:ascii="Times New Roman" w:eastAsia="Calibri" w:hAnsi="Times New Roman" w:cs="Times New Roman"/>
          <w:sz w:val="28"/>
          <w:szCs w:val="28"/>
        </w:rPr>
        <w:t>.2. Получатели субсидии, представляют Исполнителю отчет за текущий финансовый год о финансово-экономическом состоянии товаропроизводителя агропромышленного комплекса:</w:t>
      </w:r>
    </w:p>
    <w:p w:rsidR="007549EC" w:rsidRPr="007549EC" w:rsidRDefault="005B0F2D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отчет о достижении значений результатов предоставления субсидии на возмещение части затрат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до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 марта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года, следующего за годом представления субсидии, по форме опр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деленной Соглашением;</w:t>
      </w:r>
    </w:p>
    <w:p w:rsidR="007549EC" w:rsidRPr="007549EC" w:rsidRDefault="005B0F2D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крестьянские (фермерские) хозяйства и индивидуальные предприним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тели, являющиеся получателями субсидии, </w:t>
      </w:r>
      <w:proofErr w:type="gramStart"/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предоставляют отчет</w:t>
      </w:r>
      <w:proofErr w:type="gramEnd"/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текущий финансовый год о финансово-экономическом состоянии товаропроизводителя агропромышленного комплекса, по формам и в сроки, установленные Мин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стерством сельского хозяйства Российской Федерации;</w:t>
      </w:r>
    </w:p>
    <w:p w:rsidR="007549EC" w:rsidRDefault="005B0F2D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ЛПХ, являющиеся получателями субсидии, до 1 апреля  следующего за отчетным годом представляют отчет о производстве продукции, по форме, с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7549EC" w:rsidRPr="007549EC">
        <w:rPr>
          <w:rFonts w:ascii="Times New Roman" w:eastAsia="Calibri" w:hAnsi="Times New Roman" w:cs="Times New Roman"/>
          <w:sz w:val="28"/>
          <w:szCs w:val="28"/>
          <w:lang w:eastAsia="ar-SA"/>
        </w:rPr>
        <w:t>гласно, приложения № 29 к настоящему Порядку.</w:t>
      </w:r>
    </w:p>
    <w:p w:rsidR="005B0F2D" w:rsidRDefault="005B0F2D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3.3. Исполнитель ежегодно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совместно со специалистами администраций сельских поселений 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(или) </w:t>
      </w:r>
      <w:r w:rsidR="00042C11" w:rsidRP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органом муниципального финансового контроля 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>проводит</w:t>
      </w:r>
      <w:r w:rsidR="00042C11" w:rsidRP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мониторинг соблюдения условий по эксплуатации теплиц в течени</w:t>
      </w:r>
      <w:proofErr w:type="gramStart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proofErr w:type="gramEnd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пяти лет после заключения Соглашения</w:t>
      </w:r>
      <w:r w:rsidR="00042C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</w:t>
      </w:r>
      <w:r w:rsidR="002358F3" w:rsidRPr="002358F3">
        <w:rPr>
          <w:rFonts w:ascii="Times New Roman" w:eastAsia="Calibri" w:hAnsi="Times New Roman" w:cs="Times New Roman"/>
          <w:sz w:val="28"/>
          <w:szCs w:val="28"/>
          <w:lang w:eastAsia="ar-SA"/>
        </w:rPr>
        <w:t>сохранност</w:t>
      </w:r>
      <w:r w:rsidR="002358F3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2358F3" w:rsidRPr="002358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животных в течение трех лет со дня их приобретения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с составлением </w:t>
      </w:r>
      <w:r w:rsidR="00200B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акта 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комиссионного рассмо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200B69" w:rsidRPr="00200B69">
        <w:rPr>
          <w:rFonts w:ascii="Times New Roman" w:eastAsia="Calibri" w:hAnsi="Times New Roman" w:cs="Times New Roman"/>
          <w:sz w:val="28"/>
          <w:szCs w:val="28"/>
          <w:lang w:eastAsia="ar-SA"/>
        </w:rPr>
        <w:t>рения на проверку соблюдения малыми формами хозяйствования (получателей субсидий) условий, целей и порядка предоставления субсидий</w:t>
      </w:r>
      <w:r w:rsidR="00200B6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5B0F2D" w:rsidRDefault="005B0F2D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3.4.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Мониторинг достижения </w:t>
      </w:r>
      <w:proofErr w:type="gramStart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результатов предоставления субсидий, предусмотренных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подпунктом 1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Порядка </w:t>
      </w:r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не проводится</w:t>
      </w:r>
      <w:proofErr w:type="gramEnd"/>
      <w:r w:rsidRPr="005B0F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A32BB" w:rsidRDefault="008A32BB" w:rsidP="003D610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3.5. 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Получатели субсидий в соответствии с законодательством Росси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ской Федерации несут ответственность за достоверность представляемой о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Pr="008A32BB">
        <w:rPr>
          <w:rFonts w:ascii="Times New Roman" w:eastAsia="Calibri" w:hAnsi="Times New Roman" w:cs="Times New Roman"/>
          <w:sz w:val="28"/>
          <w:szCs w:val="28"/>
          <w:lang w:eastAsia="ar-SA"/>
        </w:rPr>
        <w:t>чётной документации, и иных документов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D7361" w:rsidRDefault="00DD7361" w:rsidP="0013338E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3A554C" w:rsidRDefault="001C65F1" w:rsidP="0013338E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Требования об осуществлении контроля</w:t>
      </w:r>
    </w:p>
    <w:p w:rsidR="002562B8" w:rsidRPr="003A554C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соблюдением условий</w:t>
      </w:r>
      <w:r w:rsidR="00AA6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порядка предоставления </w:t>
      </w:r>
    </w:p>
    <w:p w:rsidR="002562B8" w:rsidRPr="003A554C" w:rsidRDefault="00AA645D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субсидий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ответственность за их нарушение</w:t>
      </w:r>
    </w:p>
    <w:p w:rsidR="00177E54" w:rsidRPr="00177E54" w:rsidRDefault="00177E54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5F1" w:rsidRDefault="001C65F1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562B8" w:rsidRPr="003A554C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1C65F1">
        <w:t xml:space="preserve"> </w:t>
      </w:r>
      <w:proofErr w:type="gramStart"/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получателем субсидии условий и порядка предоставления субсидий, в том числе в </w:t>
      </w:r>
      <w:r w:rsidRPr="000E062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достижения результатов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ставления субсидии, осуществляется </w:t>
      </w:r>
      <w:r w:rsidR="007C5B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Исполнителем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муниц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 финансового контроля 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статьями 268.1 и 269.2 Бю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C65F1"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жетного кодекса Российской Федерации.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В случае нарушения получателем субсидии условий, установленных при предоставлении субсидии, 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выявленного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по фактам проверок, проведенных </w:t>
      </w:r>
      <w:r w:rsidR="007C5BC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="00177E54" w:rsidRPr="00177E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муниципального финансового контроля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, к получателю субсидии применяются: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 случае нарушения получателем субсидии условий, установленных при предоставлении субсидии, 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выявленного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по фактам проверок, проведенных </w:t>
      </w:r>
      <w:r w:rsidR="00D3316A" w:rsidRPr="00D33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(или) 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государственного (муниц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3082"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пального) финансового контроля 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 исключением случая </w:t>
      </w:r>
      <w:proofErr w:type="spellStart"/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03082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результата предоставления субсидии)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мера ответственности в виде во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врата субсидий в бюджет бюджетной системы Российской Федерации, из кот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рого предоставлены субсидии в объеме выявленных нарушений, в следующем порядке:</w:t>
      </w:r>
    </w:p>
    <w:p w:rsidR="000D570F" w:rsidRPr="000D570F" w:rsidRDefault="00A03082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</w:t>
      </w:r>
      <w:r w:rsidR="00E23921" w:rsidRP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23921" w:rsidRPr="00E23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финансового контроля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случае неисполнения получателем обязательств, установленных С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глашением, в следующем порядке:</w:t>
      </w:r>
    </w:p>
    <w:p w:rsidR="000D570F" w:rsidRPr="000D570F" w:rsidRDefault="002E555D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10 календарных дней с момента выявления нарушения обязательств, направляет получателю субсидии претензию о нев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 обязательств Соглашения (далее – претензия);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получатель субсидии – устраняет указанные в претензии нарушения в т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15 календарных дней со дня получения от </w:t>
      </w:r>
      <w:r w:rsidR="002E555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претензи</w:t>
      </w:r>
      <w:r w:rsidR="002E55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нарушении получателем субсидии срока устранения указанных в претензии нарушений – </w:t>
      </w:r>
      <w:r w:rsidR="00E32B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получателю субсидии тр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бование о возврате субсидии в полном объеме.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в случае </w:t>
      </w:r>
      <w:proofErr w:type="spell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значений результатов предоставления </w:t>
      </w:r>
      <w:proofErr w:type="spellStart"/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субси-дии</w:t>
      </w:r>
      <w:proofErr w:type="spellEnd"/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Соглашением, получатель субсидии производит возврат субсидий в объеме предоставленной субсидии.</w:t>
      </w:r>
    </w:p>
    <w:p w:rsidR="000D570F" w:rsidRPr="000D570F" w:rsidRDefault="00E32B78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30 календарных дней со дня представления 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лучателем субсидии отчета о достижении значений результата предоставления субсидии и информации, указанной в 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ункта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570F"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 направляет заявителю требование о возврате субсидии.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4) Требование и</w:t>
      </w:r>
      <w:r w:rsidR="00E32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(или) претензия считается полученными с момента направления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и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претензии путем использов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ния услуг почтовой связи или вручения лично получателю субсидии. Получ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тель субсидии, с его согласия, может дополнительно извещаться путем отпра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ки ему СМС - сообщений на номер телефона, указанный в заявке.</w:t>
      </w:r>
    </w:p>
    <w:p w:rsidR="000D570F" w:rsidRPr="000D570F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Получатель субсидий производит возврат субсидий в установленном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министрацией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объеме в течени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календарных дней после получения от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министрации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о возврате субсидии.</w:t>
      </w:r>
    </w:p>
    <w:p w:rsidR="001C65F1" w:rsidRDefault="000D570F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нарушении получателем субсидии срока возврата субсидии 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3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страция 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30 календарных дней принимает меры по взысканию указа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сре</w:t>
      </w:r>
      <w:proofErr w:type="gramStart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д</w:t>
      </w:r>
      <w:proofErr w:type="gramEnd"/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оход бюджета Краснодарского края в соответствии с законод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570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Требования о возврате субсидии не применяются в случае, если </w:t>
      </w: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со-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блюдение</w:t>
      </w:r>
      <w:proofErr w:type="spellEnd"/>
      <w:proofErr w:type="gram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предоставления субсидий оказалось невозможным вслед-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proofErr w:type="spell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 непреодолимой силы.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обстоятельствами непреодолимой силы понимаются чрезвычайные, непредвиденные и непредотвратимые обстоятельства, возникшие в период де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заключенного Соглашения, которые нельзя было ожидать, либо избежать или преодолеть, а также находящиеся вне контроля сторон Соглашения.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 непреодолимой силы относятся: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опасных природных явлений: наводнение, подтопление, п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водок, град, ураганный ветер и другие опасные природные явления;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заразные, в том числе особо опасные, болезни животных, по которым м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гут устанавливаться ограничительные мероприятия (карантин), согласно П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речню, утвержденного Приказом Министерства сельского хозяйства Росси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 от </w:t>
      </w:r>
      <w:smartTag w:uri="urn:schemas-microsoft-com:office:smarttags" w:element="date">
        <w:smartTagPr>
          <w:attr w:name="Year" w:val="2011"/>
          <w:attr w:name="Day" w:val="19"/>
          <w:attr w:name="Month" w:val="12"/>
          <w:attr w:name="ls" w:val="trans"/>
        </w:smartTagPr>
        <w:r w:rsidRPr="00E154B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19 декабря 2011 года</w:t>
        </w:r>
      </w:smartTag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№ 476.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освобождения получателя субсидии от применения мер ответственности, предусмотренных настоящим разделом, является докуме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тально подтвержденное наступление обстоятельств непреодолимой силы, пр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пятствующих исполнению соответствующих обязательств: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1) установление регионального и (или) местного уровня реагирования на чрезвычайную ситуацию, подтвержденное правовым актом органа госуда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власти Краснодарского края и (или) органа местного самоуправления;</w:t>
      </w:r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установление карантина и (или) иных ограничений, направленных на локализацию и (или) ликвидацию очагов карантинных объектов, </w:t>
      </w:r>
      <w:proofErr w:type="spell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подкаранти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и прилегающих к ним земельных участков, предотвращение ра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пространения и ликвидацию очагов заразных и иных болезней животных, по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 актом органа исполнительной власти, имеющего право прин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мать решения об установлении ограничительных мероприятий (карантина) на территории субъекта Российской Федерации;</w:t>
      </w:r>
      <w:proofErr w:type="gramEnd"/>
    </w:p>
    <w:p w:rsidR="00E154BA" w:rsidRP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3) составление акта обследования хозяйства, пострадавшего в результате чрезвычайной ситуации природного характера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установления огранич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(карантина), комиссией органа местного самоуправл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на </w:t>
      </w:r>
      <w:proofErr w:type="gramStart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ведется хозяйственная деятельность получателя субсидий.</w:t>
      </w:r>
    </w:p>
    <w:p w:rsidR="00E154BA" w:rsidRDefault="00E154BA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агентов получателя субсидии, отсутствие на рынке необходимых для исполн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обязательств товаров, отсутствие у получателя субсидии средств или н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54B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29270C" w:rsidRDefault="0029270C" w:rsidP="003D610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Получатели субсидии несут ответственность за нарушение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обязательств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цели предоставления субсидии, в том числе за достоверность информации, представляемой ими в соответствии с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9270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 с законодательством Российской Федерации.</w:t>
      </w:r>
    </w:p>
    <w:p w:rsidR="006D2C10" w:rsidRDefault="006D2C10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AD5" w:rsidRDefault="00686AD5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AD5" w:rsidRDefault="00686AD5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21A" w:rsidRPr="003A554C" w:rsidRDefault="00232CB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0621A"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0621A" w:rsidRPr="003A554C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621A" w:rsidRPr="0080621A" w:rsidRDefault="0080621A" w:rsidP="00806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54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62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80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С.В. Никишин</w:t>
      </w:r>
    </w:p>
    <w:p w:rsidR="002562B8" w:rsidRPr="002562B8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3D36D7">
          <w:headerReference w:type="even" r:id="rId10"/>
          <w:headerReference w:type="default" r:id="rId11"/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F7084A">
        <w:trPr>
          <w:trHeight w:val="3412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049F3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5E6B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агропромышленном ко</w:t>
            </w:r>
            <w:bookmarkStart w:id="0" w:name="_GoBack"/>
            <w:bookmarkEnd w:id="0"/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мплексе на поддержку </w:t>
            </w:r>
          </w:p>
          <w:p w:rsidR="002562B8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0B2E56" w:rsidRDefault="002562B8" w:rsidP="002562B8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2562B8" w:rsidRPr="000B2E56" w:rsidRDefault="00B67679" w:rsidP="00B67679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562B8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</w:t>
      </w:r>
    </w:p>
    <w:p w:rsidR="002049F3" w:rsidRPr="000B2E56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крестьянским (фермерским) хозяйствам и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индивидуальным предпринимателям осуществляющим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деятельность в области сельскохозяйственного производства 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возмещение части затрат</w:t>
      </w:r>
    </w:p>
    <w:p w:rsidR="002562B8" w:rsidRPr="000B2E56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0B2E56" w:rsidRDefault="002562B8" w:rsidP="00B676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предоставл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субсидии в соответствии с постановлением администрации муниципальн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образования 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Щербиновский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от _________ № _____ «Об утверждении Порядка предоставления 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бюджета муниципального образования Щербино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район </w:t>
      </w:r>
      <w:r w:rsidR="00B67679" w:rsidRP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</w:t>
      </w:r>
      <w:r w:rsidR="00B67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малым формам хозяйствования в агропромышленном комплексе на поддержку сельскохозяйственного производства» </w:t>
      </w:r>
      <w:r w:rsidRPr="000B2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предоставить субсидию на возмещение части затрат на (нужное отметить -  X):</w:t>
      </w:r>
      <w:proofErr w:type="gramEnd"/>
    </w:p>
    <w:p w:rsidR="002562B8" w:rsidRPr="00B67679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562B8" w:rsidRPr="000B2E56" w:rsidRDefault="002562B8" w:rsidP="008E43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8E43DB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приобретение технологического оборудования для животноводства и птицеводства;</w:t>
      </w:r>
    </w:p>
    <w:p w:rsidR="002562B8" w:rsidRPr="000B2E56" w:rsidRDefault="002562B8" w:rsidP="008E4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поголовья коров.</w:t>
      </w:r>
    </w:p>
    <w:p w:rsidR="002562B8" w:rsidRPr="000B2E56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562B8" w:rsidRPr="000B2E56" w:rsidRDefault="002562B8" w:rsidP="008E43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503F1D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руб.  ____   коп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ифрами, прописью)</w:t>
      </w:r>
    </w:p>
    <w:p w:rsidR="002562B8" w:rsidRPr="008C085B" w:rsidRDefault="002562B8" w:rsidP="008E43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следующие сведения: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B6767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сокращенное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  <w:r w:rsidR="00B6767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</w:p>
    <w:p w:rsidR="002562B8" w:rsidRPr="008C085B" w:rsidRDefault="002562B8" w:rsidP="008E43D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  _____________________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3DB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41A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41AA9" w:rsidRPr="008C085B" w:rsidRDefault="00E41AA9" w:rsidP="008E43D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Номер </w:t>
      </w:r>
      <w:proofErr w:type="gramStart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контактного</w:t>
      </w:r>
      <w:proofErr w:type="gramEnd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телефон___________, почтовый адрес ____________и адрес электронной почты 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______ОКТМО 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_____ОКПО _______</w:t>
      </w:r>
      <w:r w:rsidR="00E41AA9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="00503F1D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="00503F1D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C085B" w:rsidRDefault="002562B8" w:rsidP="008E43D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Расчетный </w:t>
      </w:r>
      <w:r w:rsidR="00A322C8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(лицевой) 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счет ________________</w:t>
      </w:r>
      <w:r w:rsidR="008E43DB"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2562B8" w:rsidRPr="008C085B" w:rsidRDefault="002562B8" w:rsidP="00DF402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Налог на добавленную стоимость (</w:t>
      </w:r>
      <w:proofErr w:type="gramStart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 </w:t>
      </w:r>
    </w:p>
    <w:p w:rsidR="002562B8" w:rsidRPr="008C085B" w:rsidRDefault="002562B8" w:rsidP="008E43D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добавленную стоимость;</w:t>
      </w:r>
    </w:p>
    <w:p w:rsidR="002562B8" w:rsidRPr="008C085B" w:rsidRDefault="002562B8" w:rsidP="008E43D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использую право на освобождение от исчисления и уплаты налога на добавленную стоимость.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(нужное отметить знаком – Х):</w:t>
      </w:r>
    </w:p>
    <w:p w:rsidR="00BF2532" w:rsidRPr="008C085B" w:rsidRDefault="00BF2532" w:rsidP="008E43DB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продукции растениеводства (за исключением семенного и посадочного материала сельскохозяйственных культур) с учетом условий и в порядке, установленных нормативными правовыми актами Губернатора Кра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или актами уполномоченных им органов исполнительной вл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Краснодарского края и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отдельные направления деятельности сельскохозяйственных товаропроизводителей, обеспечивающие развитие растениеводства;</w:t>
      </w:r>
    </w:p>
    <w:p w:rsidR="002562B8" w:rsidRPr="008C085B" w:rsidRDefault="002562B8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получал средства из </w:t>
      </w:r>
      <w:r w:rsidR="00AA4216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Краснодарского края 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8C085B" w:rsidRDefault="000C0FDC" w:rsidP="008E43DB">
      <w:pPr>
        <w:widowControl w:val="0"/>
        <w:numPr>
          <w:ilvl w:val="0"/>
          <w:numId w:val="17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иностранным юридическим лицом, в том числе местом р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которого является государство или территория, включенная в утве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ждаемый Министерством финансов Российской Федерации перечень гос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 и территорий, используемых для промежуточного (офшорного) влад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активами в Российской Федерации (далее - офшорные компании), а также российскими юридическими лицами, в уставном (складочном) капитале кот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доля прямого или косвенного (через третьих лиц) участия офшорных ко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паний в совокупности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законода</w:t>
      </w:r>
      <w:r w:rsidR="000E47F7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Федерации)</w:t>
      </w:r>
      <w:r w:rsidR="00FC5413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котором подана заявка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84B" w:rsidRPr="008C085B" w:rsidRDefault="002562B8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бюджетом Краснодарского края и бюджетом 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Щербиновский район,  из бюджета которого пл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182656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первое число месяца, в котором подана заявка</w:t>
      </w:r>
      <w:r w:rsidR="001823A9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B784B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84B" w:rsidRPr="008C085B" w:rsidRDefault="00AB784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процессе реорганизации (за исключением реорганиз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форме присоединения к юридическому лицу, являющемуся участником отбора, другого юридического лица), ликвидации, не введена процедура бан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ротства, деятельность не приостановлена в порядке, предусмотренном закон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Российской Федерации, ИП не прекратило деятельность в качестве ИП;</w:t>
      </w:r>
    </w:p>
    <w:p w:rsidR="00AB784B" w:rsidRPr="008C085B" w:rsidRDefault="00AB784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сведения в реестре дисквалифицированных лиц о ди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бухгалтере, являющегося юридическим лицом, об ИП и о физич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лице – производителе товаров, работ, услуг, являющихся участниками 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бора;</w:t>
      </w:r>
    </w:p>
    <w:p w:rsidR="00785B3B" w:rsidRPr="008C085B" w:rsidRDefault="00785B3B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Щербиновский район, </w:t>
      </w:r>
      <w:r w:rsidR="00FC5413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30C" w:rsidRPr="008C085B" w:rsidRDefault="000C0FD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нахожусь </w:t>
      </w:r>
      <w:r w:rsidR="00755E1E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0B4852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дату подачи заявки</w:t>
      </w:r>
      <w:r w:rsidR="00A6230C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30C" w:rsidRPr="008C085B" w:rsidRDefault="00A6230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hAnsi="Times New Roman" w:cs="Times New Roman"/>
          <w:sz w:val="28"/>
          <w:szCs w:val="28"/>
          <w:lang w:eastAsia="ru-RU"/>
        </w:rPr>
        <w:t>не нахожусь в составляемых в рамках реализации полномочий, пред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смотренных </w:t>
      </w:r>
      <w:hyperlink r:id="rId12"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главой VII</w:t>
        </w:r>
      </w:hyperlink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63BC0"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подачи заявки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03D52" w:rsidRPr="008C085B" w:rsidRDefault="00A6230C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являюсь иностранным агентом в соответствии с Федеральным </w:t>
      </w:r>
      <w:hyperlink r:id="rId13"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з</w:t>
        </w:r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а</w:t>
        </w:r>
        <w:r w:rsidRPr="008C085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коном</w:t>
        </w:r>
      </w:hyperlink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"О </w:t>
      </w:r>
      <w:proofErr w:type="gramStart"/>
      <w:r w:rsidRPr="008C085B">
        <w:rPr>
          <w:rFonts w:ascii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янием"</w:t>
      </w:r>
      <w:r w:rsidR="00763BC0" w:rsidRPr="008C08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63BC0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="00003D52" w:rsidRPr="008C08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C0FDC" w:rsidRPr="008C085B" w:rsidRDefault="00003D52" w:rsidP="008E43D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ФГИС «Меркурий»</w:t>
      </w:r>
      <w:r w:rsidR="00686A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3B35"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35" w:rsidRPr="008C085B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8C08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62B8" w:rsidRPr="008C085B" w:rsidRDefault="002562B8" w:rsidP="008E4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 администрации муниципального образования Щербино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8C085B" w:rsidRDefault="002562B8" w:rsidP="008E43DB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8C085B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(размещение) на едином портале и на официальном са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Щербиновский район в и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формационно-телекоммуникационной сети «Интернет» информации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 о подаваемой заявителем заявке, иной информации.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Щербиновский район требования о возврате субсидии.</w:t>
      </w:r>
      <w:proofErr w:type="gramEnd"/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 субвенций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ведущим личное подсобное хозяйство, крестьянским (фермерским) хозя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ствам, индивидуальным предпринимателям, осуществляющим деятельность в области сельскохозяйственного производства на выплату субсидии, меньше н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обходимой суммы субсидии, то (нужное отметить знаком – Х):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прилагаемых к нему документах, подтверждаю.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верных сведений и документов 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8C0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C085B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8C085B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8C085B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C085B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C085B" w:rsidRDefault="0070146C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  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  ______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562B8" w:rsidRPr="008C085B" w:rsidRDefault="00027C59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(должность)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C085B">
        <w:rPr>
          <w:rFonts w:ascii="Times New Roman" w:eastAsia="Calibri" w:hAnsi="Times New Roman" w:cs="Times New Roman"/>
          <w:sz w:val="28"/>
          <w:szCs w:val="28"/>
        </w:rPr>
        <w:t xml:space="preserve">(подпись)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62B8" w:rsidRPr="008C085B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МП </w:t>
      </w:r>
      <w:r w:rsidRPr="008C085B">
        <w:rPr>
          <w:rFonts w:ascii="Times New Roman" w:eastAsia="Calibri" w:hAnsi="Times New Roman" w:cs="Times New Roman"/>
          <w:bCs/>
          <w:sz w:val="28"/>
          <w:szCs w:val="28"/>
        </w:rPr>
        <w:t xml:space="preserve">(при наличии)                                                                 </w:t>
      </w: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46C" w:rsidRPr="008C085B" w:rsidRDefault="0070146C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C085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________   ___</w:t>
      </w:r>
      <w:r w:rsidR="000B2E56" w:rsidRPr="008C085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</w:t>
      </w:r>
      <w:r w:rsidR="00503F1D" w:rsidRPr="008C085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562B8" w:rsidRDefault="002562B8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085B">
        <w:rPr>
          <w:rFonts w:ascii="Times New Roman" w:eastAsia="Calibri" w:hAnsi="Times New Roman" w:cs="Times New Roman"/>
          <w:sz w:val="28"/>
          <w:szCs w:val="28"/>
        </w:rPr>
        <w:t xml:space="preserve"> (подпись)  </w:t>
      </w:r>
      <w:r w:rsidR="00503F1D" w:rsidRPr="008C08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085B">
        <w:rPr>
          <w:rFonts w:ascii="Times New Roman" w:eastAsia="Times New Roman" w:hAnsi="Times New Roman" w:cs="Times New Roman"/>
          <w:sz w:val="28"/>
          <w:szCs w:val="28"/>
        </w:rPr>
        <w:t>(расшифровка подписи)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 район, начальник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отдела по вопросам агропромышленного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комплекса администрации</w:t>
      </w:r>
    </w:p>
    <w:p w:rsidR="004B239D" w:rsidRPr="004B239D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54FF3" w:rsidRDefault="004B239D" w:rsidP="004B2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2562B8" w:rsidTr="00F7084A">
        <w:trPr>
          <w:trHeight w:val="965"/>
        </w:trPr>
        <w:tc>
          <w:tcPr>
            <w:tcW w:w="3908" w:type="dxa"/>
            <w:shd w:val="clear" w:color="auto" w:fill="auto"/>
          </w:tcPr>
          <w:p w:rsidR="002562B8" w:rsidRPr="002562B8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A2031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049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9F3"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2049F3"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2049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2049F3" w:rsidRPr="000B2E56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0B2E56" w:rsidTr="002436EA">
        <w:trPr>
          <w:trHeight w:val="1841"/>
        </w:trPr>
        <w:tc>
          <w:tcPr>
            <w:tcW w:w="3908" w:type="dxa"/>
            <w:shd w:val="clear" w:color="auto" w:fill="auto"/>
          </w:tcPr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B2E56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0B2E56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2562B8" w:rsidRPr="002436EA" w:rsidRDefault="002436EA" w:rsidP="002436EA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</w:tbl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0B2E56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личным подсобным хозяйствам на возмещение части затрат</w:t>
      </w:r>
    </w:p>
    <w:p w:rsidR="002562B8" w:rsidRPr="00AD2F64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Default="002436EA" w:rsidP="00243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принять пакет документов для участия в отборе на предоставл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субсидии в соответствии с постановлением администрации муниципальн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образования Щербиновский район от _________ № _____ «Об утверждении Порядка предоставления из бюджета муниципального образования Щербино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43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 субсидий малым формам хозяйствования в агропромышленном комплексе на поддержку сельскохозяйственного производства» и предоставить субсидию на возмещение части затрат на (нужное отметить -  X):</w:t>
      </w:r>
      <w:proofErr w:type="gramEnd"/>
    </w:p>
    <w:p w:rsidR="002436EA" w:rsidRPr="00AD2F64" w:rsidRDefault="002436EA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0B2E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0B2E56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0B2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0B2E56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2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грунте.</w:t>
      </w:r>
    </w:p>
    <w:p w:rsidR="002562B8" w:rsidRPr="000B2E56" w:rsidRDefault="002562B8" w:rsidP="00C2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</w:t>
      </w:r>
      <w:r w:rsidR="00C270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0B2E56" w:rsidRDefault="002562B8" w:rsidP="00C2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C2700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624E3"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руб.  ____   коп.</w:t>
      </w:r>
    </w:p>
    <w:p w:rsidR="002562B8" w:rsidRPr="000B2E56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(цифрами, прописью)</w:t>
      </w:r>
    </w:p>
    <w:p w:rsidR="002562B8" w:rsidRPr="00DF4027" w:rsidRDefault="002562B8" w:rsidP="001E46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Сообщаю следующие сведения: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______</w:t>
      </w:r>
      <w:r w:rsidR="004624E3"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</w:p>
    <w:p w:rsidR="002562B8" w:rsidRPr="00DF4027" w:rsidRDefault="001E462B" w:rsidP="001E46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получателя субсидии  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4624E3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E462B" w:rsidRPr="00DF4027" w:rsidRDefault="001E462B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Номер </w:t>
      </w:r>
      <w:proofErr w:type="gramStart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контактного</w:t>
      </w:r>
      <w:proofErr w:type="gramEnd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телефон___________, почтовый адрес ____________и адрес электронной почты _________________________________________________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</w:t>
      </w:r>
      <w:r w:rsidR="004624E3"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</w:t>
      </w:r>
    </w:p>
    <w:p w:rsidR="002562B8" w:rsidRPr="00DF4027" w:rsidRDefault="002562B8" w:rsidP="001E4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__________________________________________________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______________________________________________________________</w:t>
      </w:r>
    </w:p>
    <w:p w:rsidR="001E462B" w:rsidRPr="00DF4027" w:rsidRDefault="001E462B" w:rsidP="001E462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(лицевой) счет ____________________________________________</w:t>
      </w:r>
    </w:p>
    <w:p w:rsidR="00DF4027" w:rsidRPr="00DF4027" w:rsidRDefault="00DF4027" w:rsidP="00DF402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«Налог на профессиональный доход» (</w:t>
      </w:r>
      <w:proofErr w:type="gramStart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</w:t>
      </w:r>
    </w:p>
    <w:p w:rsidR="00DF4027" w:rsidRPr="00DF4027" w:rsidRDefault="00DF4027" w:rsidP="00DF402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профессиональный доход, на дату п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дачи заявки;</w:t>
      </w:r>
    </w:p>
    <w:p w:rsidR="00DF4027" w:rsidRPr="00DF4027" w:rsidRDefault="00DF4027" w:rsidP="00DF4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не являюсь плательщиком налога на профессиональный доход, на дату подачи заявки.</w:t>
      </w:r>
    </w:p>
    <w:p w:rsidR="002562B8" w:rsidRPr="00DF4027" w:rsidRDefault="002562B8" w:rsidP="00DF4027">
      <w:pPr>
        <w:tabs>
          <w:tab w:val="left" w:pos="709"/>
        </w:tabs>
        <w:spacing w:before="120"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что:</w:t>
      </w:r>
    </w:p>
    <w:p w:rsidR="002562B8" w:rsidRPr="00DF4027" w:rsidRDefault="002562B8" w:rsidP="00AD2F64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получал средства из </w:t>
      </w:r>
      <w:r w:rsidR="00AA421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Краснодарского края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иными нормативными правовыми актами на те же цели и за субсидируемый период, на первое число месяца, в котором подана заявка; </w:t>
      </w:r>
    </w:p>
    <w:p w:rsidR="002562B8" w:rsidRPr="00DF4027" w:rsidRDefault="00D65FA4" w:rsidP="00D65FA4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обязательствам перед бюджетом Краснодарского края и бюджетом муниципального образования Щербиновский район,  из бюджета которого пл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нируется предоставление субсидий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субсидий, на первое число месяца, в кот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2656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подана заявка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562B8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DF4027" w:rsidRDefault="002562B8" w:rsidP="00AD2F64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личного подсобного хозяйства осуществляется без использ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труда наемных работников</w:t>
      </w:r>
      <w:r w:rsidR="00970FCB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F94" w:rsidRPr="00DF4027" w:rsidRDefault="002562B8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 предельно максимальные размеры земельных участков, предназначенных для ведения личного подсобного хозяйства</w:t>
      </w:r>
      <w:r w:rsidR="00970FCB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711F94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4E3" w:rsidRPr="00DF4027" w:rsidRDefault="004624E3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Щербиновский район, </w:t>
      </w:r>
      <w:r w:rsidR="00FC5413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AC2" w:rsidRPr="00DF4027" w:rsidRDefault="006B1AC2" w:rsidP="00DF4027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продукции растениеводства (за исключением семенного и посадочного материала сельскохозяйственных культур) с учетом условий и в порядке, установленных нормативными правовыми актами Губернатора Кра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или актами уполномоченных им органов исполнительной вл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Краснодарского края и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отдельные направления деятельности сельскохозяйственных товаропроизводителей, обеспечивающие развитие растениеводства;</w:t>
      </w:r>
    </w:p>
    <w:p w:rsidR="00A6230C" w:rsidRPr="00DF4027" w:rsidRDefault="00711F94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нахожусь </w:t>
      </w:r>
      <w:proofErr w:type="gramStart"/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</w:t>
      </w:r>
      <w:proofErr w:type="gramEnd"/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физических лиц, в отношении к</w:t>
      </w:r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5E1E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имеются сведения об их причастности к экстремистской деятельности или терроризму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дату подачи заявки</w:t>
      </w:r>
      <w:r w:rsidR="00A6230C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50FE" w:rsidRPr="00DF4027" w:rsidRDefault="006450FE" w:rsidP="006450F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4027">
        <w:rPr>
          <w:rFonts w:ascii="Times New Roman" w:hAnsi="Times New Roman" w:cs="Times New Roman"/>
          <w:sz w:val="28"/>
          <w:szCs w:val="28"/>
          <w:lang w:eastAsia="ru-RU"/>
        </w:rPr>
        <w:t>не нахожусь в составляемых в рамках реализации полномочий, пред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смотренных </w:t>
      </w:r>
      <w:hyperlink r:id="rId14"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главой VII</w:t>
        </w:r>
      </w:hyperlink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подачи заявки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D52EE" w:rsidRPr="00DF4027" w:rsidRDefault="006450FE" w:rsidP="006450F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являюсь иностранным агентом в соответствии с Федеральным </w:t>
      </w:r>
      <w:hyperlink r:id="rId15"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з</w:t>
        </w:r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а</w:t>
        </w:r>
        <w:r w:rsidRPr="00DF4027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ru-RU"/>
          </w:rPr>
          <w:t>коном</w:t>
        </w:r>
      </w:hyperlink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"О </w:t>
      </w:r>
      <w:proofErr w:type="gramStart"/>
      <w:r w:rsidRPr="00DF4027">
        <w:rPr>
          <w:rFonts w:ascii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янием"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1AC2"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</w:t>
      </w:r>
      <w:r w:rsidR="006D52EE" w:rsidRPr="00DF40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62B8" w:rsidRPr="00DF4027" w:rsidRDefault="006D52EE" w:rsidP="006D52EE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ФГИС «Меркурий»</w:t>
      </w:r>
      <w:r w:rsidR="006B1AC2" w:rsidRPr="00DF402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3B35" w:rsidRPr="00DF4027">
        <w:rPr>
          <w:rFonts w:ascii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Pr="00DF40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62B8" w:rsidRPr="00DF4027" w:rsidRDefault="002562B8" w:rsidP="00DF4027">
      <w:pPr>
        <w:pStyle w:val="afc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 администрации муниципального образования Щербиновский район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DF4027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автоматиз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Российской Федерации и законодательством Краснодарского края;</w:t>
      </w:r>
    </w:p>
    <w:p w:rsidR="002562B8" w:rsidRPr="00DF4027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(размещение) на едином портале и на официальном сайте 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Щербиновский район в информ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ционно-телекоммуникационной сети «Интернет» информации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заявителе и о подаваемой заявителем заявке, иной информации.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предоставления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Щербиновский район требования о возврате субсидии.</w:t>
      </w:r>
      <w:proofErr w:type="gramEnd"/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 субвенций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ведущим личное подсобное хозяйство, крестьянским (фермерским) хозя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ствам, индивидуальным предпринимателям, осуществляющим деятельность в области сельскохозяйственного производства на выплату субсидии, меньше н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обходимой суммы субсидии, то (нужное отметить знаком – Х):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остатка;</w:t>
      </w:r>
    </w:p>
    <w:p w:rsidR="002562B8" w:rsidRPr="00DF4027" w:rsidRDefault="002562B8" w:rsidP="004624E3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недостове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сведений и документов 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DF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DF4027" w:rsidRDefault="002562B8" w:rsidP="002562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DF4027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________________________________________________ на __ л. в 1экз.;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027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DF402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0B2E56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  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2562B8" w:rsidRPr="000B2E56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________   ___________</w:t>
      </w:r>
      <w:r w:rsidR="0067125D" w:rsidRPr="000B2E5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562B8" w:rsidRPr="000B2E56" w:rsidRDefault="002562B8" w:rsidP="002562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(подпись)         </w:t>
      </w:r>
      <w:r w:rsidR="0067125D" w:rsidRPr="000B2E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E56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2562B8" w:rsidRPr="000B2E56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B2E56" w:rsidRDefault="002562B8" w:rsidP="002562B8">
      <w:pPr>
        <w:suppressAutoHyphens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 район, начальник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отдела по вопросам агропромышленного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комплекса администрации</w:t>
      </w:r>
    </w:p>
    <w:p w:rsidR="00DF4027" w:rsidRPr="004B239D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DF4027" w:rsidRDefault="00DF4027" w:rsidP="00DF4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239D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B23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С.В. Никишин</w:t>
      </w:r>
    </w:p>
    <w:p w:rsidR="00D212EA" w:rsidRDefault="00D212EA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027" w:rsidRDefault="00DF4027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2049F3" w:rsidRP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2049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2049F3" w:rsidRPr="000B2E56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uppressAutoHyphens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bookmarkStart w:id="1" w:name="OLE_LINK1"/>
      <w:bookmarkStart w:id="2" w:name="OLE_LINK2"/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 (фермерскими) хозяйствами и индивидуальными</w:t>
      </w:r>
    </w:p>
    <w:p w:rsid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предпринимателями, на приобретение </w:t>
      </w:r>
      <w:bookmarkEnd w:id="1"/>
      <w:bookmarkEnd w:id="2"/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племенных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товарных </w:t>
      </w:r>
    </w:p>
    <w:p w:rsidR="0004490D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сельскохозяйственных животных (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нетелей, </w:t>
      </w:r>
      <w:proofErr w:type="gramEnd"/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коров,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0C25B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69"/>
        <w:gridCol w:w="11"/>
        <w:gridCol w:w="1400"/>
        <w:gridCol w:w="84"/>
        <w:gridCol w:w="567"/>
        <w:gridCol w:w="609"/>
        <w:gridCol w:w="1482"/>
        <w:gridCol w:w="58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тенных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gridSpan w:val="3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gridSpan w:val="2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212E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gridSpan w:val="3"/>
            <w:shd w:val="clear" w:color="auto" w:fill="auto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bottom"/>
          </w:tcPr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9570" w:type="dxa"/>
            <w:gridSpan w:val="11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24791" w:rsidRPr="00D212EA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страции муниципального образования Щербиновский район (нужное отм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212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212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D212EA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212EA" w:rsidTr="00F7084A">
        <w:tc>
          <w:tcPr>
            <w:tcW w:w="541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212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212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   _____________                ____________    ________________</w:t>
      </w:r>
    </w:p>
    <w:p w:rsidR="002562B8" w:rsidRPr="00D212EA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(должность)                     (подпись)                   (Ф.И.О)         </w:t>
      </w: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212E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2562B8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6954A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6954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6954A8" w:rsidRDefault="002562B8" w:rsidP="002562B8">
      <w:pPr>
        <w:spacing w:after="0" w:line="240" w:lineRule="auto"/>
        <w:ind w:left="3969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212EA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гражданами,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</w:p>
    <w:p w:rsid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племенных и товарных сельскохозяйственных животных </w:t>
      </w:r>
    </w:p>
    <w:p w:rsidR="00D85907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(коров, </w:t>
      </w:r>
      <w:r w:rsidRPr="00D21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нетелей, овцематок, ремонтных телок, козочек и ярочек</w:t>
      </w: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D212EA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D212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18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18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228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тенных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вес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(гр.6*= гр.2хгр.3х0,5)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(гр.7= гр.4×гр.5)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6 или 7)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39E" w:rsidRPr="00FA039E" w:rsidRDefault="00FA039E" w:rsidP="00FA039E">
      <w:pPr>
        <w:tabs>
          <w:tab w:val="left" w:pos="567"/>
        </w:tabs>
        <w:spacing w:after="0" w:line="228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ЛПХ (кроме граждан, перешедших на специальный налоговый р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 «Налог на профессиональный доход») приобретение: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коров, нетелей, ремонтных телок при наличии общего поголовья с учетом приобретаемого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овцематок (ярочек) при наличии общего поголовья с учетом приобретаемого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FA039E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поголовье козочек при наличии общего поголовья с учетом приобретаем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не более __ голов по </w:t>
      </w:r>
      <w:proofErr w:type="spellStart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FA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учету.</w:t>
      </w:r>
    </w:p>
    <w:p w:rsidR="002562B8" w:rsidRDefault="002562B8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791" w:rsidRDefault="00F24791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39E" w:rsidRPr="008E4BEA" w:rsidRDefault="00FA039E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D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9570" w:type="dxa"/>
            <w:gridSpan w:val="4"/>
            <w:shd w:val="clear" w:color="auto" w:fill="auto"/>
          </w:tcPr>
          <w:p w:rsidR="002562B8" w:rsidRPr="008E4BEA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E4BE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E4BE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E4BE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E4BEA" w:rsidTr="00F7084A">
        <w:tc>
          <w:tcPr>
            <w:tcW w:w="541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E4BE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___________        _________________</w:t>
      </w:r>
    </w:p>
    <w:p w:rsidR="002562B8" w:rsidRPr="008E4BE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          </w:t>
      </w: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E4BEA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E0622D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крестьянскими (фермерскими) хозяйствами и индивидуальными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предпринимателями, на приобретение </w:t>
      </w: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кроликов, гусей, </w:t>
      </w:r>
    </w:p>
    <w:p w:rsidR="002562B8" w:rsidRPr="00E0622D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индейки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0C25B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9768" w:type="dxa"/>
            <w:gridSpan w:val="4"/>
            <w:shd w:val="clear" w:color="auto" w:fill="auto"/>
          </w:tcPr>
          <w:p w:rsidR="002562B8" w:rsidRPr="00E0622D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E0622D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E062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E0622D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E062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проверил___________________       _____________    _________________</w:t>
      </w:r>
    </w:p>
    <w:p w:rsidR="002562B8" w:rsidRPr="00E062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 (Ф.И.О)         </w:t>
      </w:r>
    </w:p>
    <w:p w:rsidR="0004490D" w:rsidRPr="00E0622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E0622D" w:rsidRDefault="000C25B3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2562B8" w:rsidRDefault="000C25B3" w:rsidP="000C25B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B3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Default="00F24791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04490D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E022F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затрат, понесенных гражданами,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</w:t>
      </w:r>
    </w:p>
    <w:p w:rsidR="002562B8" w:rsidRPr="002E022F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кроликов, гусей, индейки</w:t>
      </w:r>
      <w:r w:rsidRPr="002E0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выплаты за одну голову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=гр2×гр3×гр4/100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=гр2×гр5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6 или 7)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Крольч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F15" w:rsidRPr="005D1F15" w:rsidRDefault="005D1F15" w:rsidP="005D1F15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ЛПХ (кроме граждан, перешедших на специальный налоговый режим  «Налог на профессиональный доход») приобретение молодняка кроликов, г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сей, индеек не 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__</w:t>
      </w:r>
      <w:r w:rsidRPr="005D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</w:t>
      </w:r>
      <w:r w:rsidRPr="005D1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791" w:rsidRPr="002E022F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2694"/>
        <w:gridCol w:w="567"/>
        <w:gridCol w:w="1842"/>
      </w:tblGrid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E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9747" w:type="dxa"/>
            <w:gridSpan w:val="4"/>
            <w:shd w:val="clear" w:color="auto" w:fill="auto"/>
          </w:tcPr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2E022F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2E022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2E022F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E022F" w:rsidTr="00CE08E3">
        <w:tc>
          <w:tcPr>
            <w:tcW w:w="464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2E022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E022F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      _____________     __________________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(подпись)       </w:t>
      </w:r>
      <w:r w:rsid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(Ф.И.О)          </w:t>
      </w:r>
    </w:p>
    <w:p w:rsidR="002562B8" w:rsidRPr="002E022F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Default="00D350DE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2E022F" w:rsidRDefault="000C25B3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C25B3" w:rsidRPr="000C25B3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503F1D" w:rsidRDefault="000C25B3" w:rsidP="000C2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E3" w:rsidRDefault="00CE08E3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22F" w:rsidRDefault="002E022F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ECD" w:rsidRPr="002562B8" w:rsidRDefault="00301ECD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крестьянскими (фермерскими) хозяйствами и индивидуальными предпринимателями,  </w:t>
      </w:r>
    </w:p>
    <w:p w:rsidR="002562B8" w:rsidRPr="00301ECD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мяса крупного рогатого скота,  </w:t>
      </w:r>
    </w:p>
    <w:p w:rsidR="0004490D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живом весе юридическим лицам независимо от </w:t>
      </w:r>
    </w:p>
    <w:p w:rsidR="002562B8" w:rsidRPr="00301ECD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организационно-правовой формы, а также предпринимателям, зарегистрированным на территории Краснодарского края</w:t>
      </w:r>
    </w:p>
    <w:p w:rsidR="002562B8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08"/>
        <w:gridCol w:w="5470"/>
      </w:tblGrid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993B59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uppressAutoHyphens/>
        <w:spacing w:after="0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134"/>
        <w:gridCol w:w="1276"/>
        <w:gridCol w:w="1701"/>
        <w:gridCol w:w="1984"/>
        <w:gridCol w:w="1843"/>
      </w:tblGrid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993B59" w:rsidRPr="002562B8" w:rsidRDefault="00993B59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59" w:rsidRPr="00993B59" w:rsidRDefault="00993B59" w:rsidP="00993B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целевых сре</w:t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.4 =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гр.2×гр.3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B59" w:rsidRPr="00993B59" w:rsidRDefault="00993B59" w:rsidP="00C679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Сумма фактич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ски понесенных затрат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59" w:rsidRDefault="00993B59" w:rsidP="00993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93B59" w:rsidRPr="00993B59" w:rsidRDefault="00993B59" w:rsidP="00993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(минимальная величина из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гр.4 или гр.5)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993B59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B59" w:rsidRPr="002562B8" w:rsidTr="00993B5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59" w:rsidRPr="002562B8" w:rsidRDefault="00993B59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D53" w:rsidRPr="00F14D53" w:rsidRDefault="00F14D53" w:rsidP="00F14D53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14D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 допустимый объём субсидируемого мяса не должен превышать </w:t>
      </w:r>
      <w:r w:rsidR="00C37E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F1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F14D53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М.П.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Default="00D350DE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301ECD" w:rsidRDefault="00F24791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301ECD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9570" w:type="dxa"/>
            <w:gridSpan w:val="4"/>
          </w:tcPr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администрации муниципального образования Щербиновский район (нужное отметить значком – «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краевого бюджета в сумме         ____________ рублей; </w:t>
            </w:r>
          </w:p>
          <w:p w:rsidR="002562B8" w:rsidRPr="00301ECD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301ECD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301ECD" w:rsidRDefault="006954A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301ECD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301ECD" w:rsidTr="00F7084A">
        <w:tc>
          <w:tcPr>
            <w:tcW w:w="541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301ECD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301ECD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_____________      _________________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93DC4" w:rsidRPr="000C25B3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93DC4" w:rsidRPr="00503F1D" w:rsidRDefault="00093DC4" w:rsidP="00093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C4" w:rsidRDefault="00093DC4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4490D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2562B8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мяса крупного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рогатого скота, реализованного в живом весе юридическим лицам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масса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 × 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66E" w:rsidRPr="0063066E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6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306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ЛПХ предельно допустимый объём субсидируемого мяса не должен пр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63066E" w:rsidRPr="0063066E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Для граждан, перешедших на специальный налоговый режим «Налог на пр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допустимый объём субсидирования мяса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63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32D6A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D350DE" w:rsidRPr="00932D6A" w:rsidRDefault="002562B8" w:rsidP="004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570" w:type="dxa"/>
            <w:gridSpan w:val="4"/>
            <w:shd w:val="clear" w:color="auto" w:fill="auto"/>
          </w:tcPr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932D6A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_______________             _____________           ______________</w:t>
      </w:r>
    </w:p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 (подпись)                        (Ф.И.О)          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5F99" w:rsidRPr="000C25B3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5F99" w:rsidRPr="00503F1D" w:rsidRDefault="00815F99" w:rsidP="00815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90D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D6A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456" w:rsidRDefault="00DD4456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D251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DD251E" w:rsidRPr="00DD25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D6A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DD251E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</w:t>
      </w:r>
      <w:proofErr w:type="gramStart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молока, реализованного в физическом весе юридическим лицам независимо от организационно-правовой формы, а также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932D6A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DD445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417"/>
        <w:gridCol w:w="1418"/>
        <w:gridCol w:w="1843"/>
        <w:gridCol w:w="1842"/>
      </w:tblGrid>
      <w:tr w:rsidR="00DD4456" w:rsidRPr="002562B8" w:rsidTr="00DD4456">
        <w:tc>
          <w:tcPr>
            <w:tcW w:w="1809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417" w:type="dxa"/>
            <w:vAlign w:val="center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D4456" w:rsidRDefault="00DD4456" w:rsidP="00DD44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456" w:rsidRPr="00993B59" w:rsidRDefault="00DD4456" w:rsidP="00DD445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</w:t>
            </w:r>
            <w:proofErr w:type="gramEnd"/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.4 = 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гр.2×гр.3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843" w:type="dxa"/>
            <w:vAlign w:val="center"/>
          </w:tcPr>
          <w:p w:rsidR="00DD4456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D4456" w:rsidRPr="00993B59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 (руб.)</w:t>
            </w:r>
          </w:p>
        </w:tc>
        <w:tc>
          <w:tcPr>
            <w:tcW w:w="1842" w:type="dxa"/>
            <w:vAlign w:val="center"/>
          </w:tcPr>
          <w:p w:rsidR="00DD4456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D4456" w:rsidRPr="00993B59" w:rsidRDefault="00DD4456" w:rsidP="00DD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59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(минимальная величина из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гр.4 или гр.5)</w:t>
            </w:r>
            <w:r w:rsidRPr="00993B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D4456" w:rsidRPr="002562B8" w:rsidRDefault="00DD4456" w:rsidP="00C679E1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456" w:rsidRPr="002562B8" w:rsidTr="00DD4456">
        <w:tc>
          <w:tcPr>
            <w:tcW w:w="1809" w:type="dxa"/>
          </w:tcPr>
          <w:p w:rsidR="00DD4456" w:rsidRPr="002562B8" w:rsidRDefault="00DD4456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D4456" w:rsidRPr="002562B8" w:rsidRDefault="00DD4456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C0F" w:rsidRPr="00445C0F" w:rsidRDefault="00445C0F" w:rsidP="0044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количество реализованного молока  не должно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5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нансовом году.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Pr="00932D6A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9768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932D6A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32D6A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932D6A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932D6A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32D6A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_____________  ___________________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(подпись)          </w:t>
      </w:r>
      <w:r w:rsid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(Ф.И.О)         </w:t>
      </w:r>
    </w:p>
    <w:p w:rsidR="002562B8" w:rsidRPr="00932D6A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D4456" w:rsidRPr="000C25B3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D4456" w:rsidRPr="00503F1D" w:rsidRDefault="00DD4456" w:rsidP="00DD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731" w:rsidRDefault="00422731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22731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молока,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физическом весе юридическим лицам независимо от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организационно-правовой формы, а также предпринимателям, </w:t>
      </w:r>
    </w:p>
    <w:p w:rsidR="002562B8" w:rsidRPr="00422731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зарегистрированным</w:t>
      </w:r>
      <w:proofErr w:type="gramEnd"/>
      <w:r w:rsidRPr="00422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Краснодарского края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2562B8" w:rsidTr="00F7084A">
        <w:tc>
          <w:tcPr>
            <w:tcW w:w="2455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457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(руб./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=гр2×гр3)</w:t>
            </w:r>
          </w:p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455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199F" w:rsidRPr="0018199F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81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ЛПХ предельно допустимый объём субсидируемого молока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18199F" w:rsidRPr="0018199F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* Для граждан, перешедших на специальный налоговый режим  «Налог на пр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допустимый объём субсидирования молока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8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D350DE" w:rsidRDefault="002562B8" w:rsidP="00D350D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422731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2273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2273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422731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22731" w:rsidTr="00F7084A">
        <w:tc>
          <w:tcPr>
            <w:tcW w:w="541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2273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2273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_____________        _________________</w:t>
      </w:r>
    </w:p>
    <w:p w:rsidR="002562B8" w:rsidRPr="00422731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(подпись)                        (Ф.И.О)          </w:t>
      </w:r>
    </w:p>
    <w:p w:rsidR="002562B8" w:rsidRPr="00422731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C10" w:rsidRPr="002562B8" w:rsidRDefault="006D2C10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12B26" w:rsidRPr="000C25B3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12B26" w:rsidRPr="00503F1D" w:rsidRDefault="00212B26" w:rsidP="00212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Default="006C1B6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Default="006C1B6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33EAE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33EAE" w:rsidRPr="00833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C3B21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33EAE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</w:t>
      </w:r>
      <w:proofErr w:type="gramStart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оплату услуг по искусственному осеменению крупного рогатого </w:t>
      </w:r>
    </w:p>
    <w:p w:rsidR="002562B8" w:rsidRPr="00DC3B21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6C1B6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C3B21" w:rsidRDefault="00F24791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C3B21" w:rsidRPr="00DC3B21" w:rsidRDefault="00DC3B2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DC3B21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DC3B2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DC3B21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 _____________    _________________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(Ф.И.О)         </w:t>
      </w:r>
    </w:p>
    <w:p w:rsidR="002562B8" w:rsidRPr="00DC3B21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6C1B63" w:rsidRPr="000C25B3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C1B63" w:rsidRPr="00503F1D" w:rsidRDefault="006C1B63" w:rsidP="006C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AE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32B06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3D4134" w:rsidRPr="00932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24791" w:rsidRPr="002049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24791" w:rsidRPr="000B2E56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гражданами,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оплату услуг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искусственному осеменению крупного рогатого скота, овец и коз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осеменен-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осеменения одной гол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2562B8" w:rsidRPr="002562B8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×гр4,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×гр3×50/100</w:t>
            </w:r>
          </w:p>
          <w:p w:rsidR="002562B8" w:rsidRPr="002562B8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(минимал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величина из графы 5 или 6)</w:t>
            </w:r>
          </w:p>
          <w:p w:rsidR="002562B8" w:rsidRPr="002562B8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50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508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Default="002562B8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9B57E9" w:rsidRDefault="00F24791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F24791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B06" w:rsidRPr="009B57E9" w:rsidRDefault="00932B0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   _____________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  (подпись)                   (Ф.И.О) 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Pr="002562B8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932B06" w:rsidRDefault="00932B06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Default="004C5FA3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E9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9B57E9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</w:t>
      </w: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капельного орошения для ведения овощеводства</w:t>
      </w:r>
      <w:r w:rsidRPr="00256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4C5FA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00"/>
        <w:gridCol w:w="1540"/>
        <w:gridCol w:w="1120"/>
        <w:gridCol w:w="1260"/>
        <w:gridCol w:w="1120"/>
        <w:gridCol w:w="1680"/>
      </w:tblGrid>
      <w:tr w:rsidR="002562B8" w:rsidRPr="002562B8" w:rsidTr="00F7084A">
        <w:tc>
          <w:tcPr>
            <w:tcW w:w="164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охвата уст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новленной системы 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пельного ор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(рублей) 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гр.3 = гр.2 / гр.1,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гр.5 =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гр.2×гр.4/100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гр.2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</w:t>
            </w:r>
            <w:proofErr w:type="gramEnd"/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или гр.6)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9B57E9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7E9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_____________        _________________</w:t>
      </w:r>
    </w:p>
    <w:p w:rsidR="002562B8" w:rsidRPr="009B57E9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(должность)                  (подпись)                        (Ф.И.О)         </w:t>
      </w:r>
    </w:p>
    <w:p w:rsidR="002562B8" w:rsidRPr="009B57E9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841F8B" w:rsidRPr="00503F1D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8623A2" w:rsidRPr="002049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8623A2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8623A2" w:rsidRPr="000B2E56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41F8B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</w:t>
      </w:r>
      <w:proofErr w:type="gramStart"/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крестьянскими</w:t>
      </w:r>
      <w:proofErr w:type="gramEnd"/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(фермерскими) хозяйствами и индивидуальными предпринимателями, </w:t>
      </w:r>
    </w:p>
    <w:p w:rsid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 для выращивания овощей и (или) ягод </w:t>
      </w:r>
    </w:p>
    <w:p w:rsidR="002562B8" w:rsidRPr="009B57E9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4C5FA3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3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в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BA7" w:rsidRPr="00075BA7" w:rsidRDefault="00075BA7" w:rsidP="0007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* площадь теплицы, подлежащая субсидированию, берётся из акта обследов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теплицы, при этом данная площадь не должна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каждая</w:t>
      </w:r>
    </w:p>
    <w:p w:rsidR="002562B8" w:rsidRPr="009B57E9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КФХ (индивидуальный</w:t>
            </w:r>
            <w:proofErr w:type="gramEnd"/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8623A2" w:rsidRPr="009B57E9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9570" w:type="dxa"/>
            <w:gridSpan w:val="4"/>
            <w:shd w:val="clear" w:color="auto" w:fill="auto"/>
          </w:tcPr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9B57E9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9B57E9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9B57E9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9B57E9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_____________      _________________</w:t>
      </w:r>
    </w:p>
    <w:p w:rsidR="002562B8" w:rsidRPr="009B57E9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(подпись)                    (Ф.И.О)         </w:t>
      </w: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2562B8" w:rsidRDefault="004C5FA3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4C5FA3" w:rsidRPr="000C25B3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5FA3" w:rsidRPr="00503F1D" w:rsidRDefault="004C5FA3" w:rsidP="004C5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62D" w:rsidRDefault="0043662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A0231B" w:rsidRPr="002049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A0231B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A0231B" w:rsidRPr="000B2E56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гражданами,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ведущими личное подсобное хозяйство, на строительство теплиц </w:t>
      </w:r>
    </w:p>
    <w:p w:rsidR="002562B8" w:rsidRPr="0043662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выращивания овощей и (или) ягод в защищённом грунте</w:t>
      </w:r>
    </w:p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телефон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(№, когда, кем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44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2562B8" w:rsidTr="00F7084A">
        <w:tc>
          <w:tcPr>
            <w:tcW w:w="2068" w:type="dxa"/>
            <w:vAlign w:val="center"/>
          </w:tcPr>
          <w:p w:rsidR="0099495B" w:rsidRPr="0099495B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теплицы для выращивания овощей и (или) ягод  в </w:t>
            </w:r>
            <w:proofErr w:type="gram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защищен-ном</w:t>
            </w:r>
            <w:proofErr w:type="gram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грунте, под-лежащая 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субсиди-рованию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2562B8" w:rsidRPr="002562B8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9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Фактиче-ские</w:t>
            </w:r>
            <w:proofErr w:type="spellEnd"/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теплицы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гр.3 = 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 / гр.1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за 1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= =гр.1×гр.3,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средств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=гр.1×гр.4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сидии (м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нимальная величина из графы 5 или 6),</w:t>
            </w:r>
          </w:p>
          <w:p w:rsidR="002562B8" w:rsidRPr="002562B8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2068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562B8" w:rsidRPr="002562B8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BA7" w:rsidRPr="00075BA7" w:rsidRDefault="002562B8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  Для ЛПХ площадь теплицы, подлежащая субсидированию, берётся из акта обследование теплицы, при этом данная площадь не должна превышать </w:t>
      </w:r>
      <w:r w:rsid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должна быть не менее </w:t>
      </w:r>
      <w:r w:rsid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каждая;</w:t>
      </w:r>
    </w:p>
    <w:p w:rsidR="00075BA7" w:rsidRPr="00075BA7" w:rsidRDefault="00075BA7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Для </w:t>
      </w:r>
      <w:proofErr w:type="gram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перешедших на специальный налоговый режим  «Налог на пр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фессиональный доход» площадь теплицы, подлежащая субсидированию, б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рётся из акта обследования теплицы, при этом данная площадь не должна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должна быть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7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каждая.</w:t>
      </w:r>
    </w:p>
    <w:p w:rsidR="002562B8" w:rsidRDefault="002562B8" w:rsidP="00D350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31B" w:rsidRPr="0043662D" w:rsidRDefault="00A0231B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D350DE" w:rsidRPr="0043662D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9570" w:type="dxa"/>
            <w:gridSpan w:val="4"/>
            <w:shd w:val="clear" w:color="auto" w:fill="auto"/>
          </w:tcPr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3662D" w:rsidRDefault="002562B8" w:rsidP="00841F8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3662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3662D" w:rsidTr="00F7084A">
        <w:tc>
          <w:tcPr>
            <w:tcW w:w="541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3662D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             _____________        __________________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(должность)                     (подпись)                     (Ф.И.О)          </w:t>
      </w:r>
    </w:p>
    <w:p w:rsidR="002562B8" w:rsidRPr="0043662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B589D" w:rsidRPr="000C25B3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B589D" w:rsidRPr="00503F1D" w:rsidRDefault="00DB589D" w:rsidP="00DB5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89D" w:rsidRDefault="00DB589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0DE" w:rsidRDefault="00D350DE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технологического оборудования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животноводства и птицеводства</w:t>
      </w:r>
    </w:p>
    <w:p w:rsidR="00841F8B" w:rsidRPr="002562B8" w:rsidRDefault="00841F8B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CA100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951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об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(ед.)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затр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всего 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средств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(гр.5*= гр.3хгр.4/100)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мальный размер выплат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 (мин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из графы 5 или 6)</w:t>
            </w:r>
          </w:p>
          <w:p w:rsidR="002562B8" w:rsidRPr="002562B8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F3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841F8B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</w:t>
            </w:r>
            <w:r w:rsidR="00841F8B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рублей; </w:t>
            </w:r>
          </w:p>
          <w:p w:rsidR="002562B8" w:rsidRPr="00475F3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            _____________   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(должность)                     (подпись)                    (Ф.И.О)         </w:t>
      </w:r>
    </w:p>
    <w:p w:rsidR="002562B8" w:rsidRPr="00475F3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CA100D" w:rsidRPr="000C25B3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A100D" w:rsidRPr="00503F1D" w:rsidRDefault="00CA100D" w:rsidP="00CA1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8B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12" w:rsidRPr="002562B8" w:rsidRDefault="0071091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41F8B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41F8B" w:rsidRPr="00841F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226" w:rsidRPr="002562B8" w:rsidRDefault="00CF4226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475F3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2562B8" w:rsidRPr="00475F3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наращиванию поголовья коров</w:t>
      </w:r>
    </w:p>
    <w:p w:rsidR="002562B8" w:rsidRPr="002562B8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710912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308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2562B8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134"/>
        <w:gridCol w:w="1559"/>
        <w:gridCol w:w="1134"/>
        <w:gridCol w:w="1276"/>
      </w:tblGrid>
      <w:tr w:rsidR="006D2C10" w:rsidRPr="002562B8" w:rsidTr="006D2C10">
        <w:trPr>
          <w:trHeight w:val="1396"/>
        </w:trPr>
        <w:tc>
          <w:tcPr>
            <w:tcW w:w="1384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59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января предыдущ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г.,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(голов) </w:t>
            </w:r>
          </w:p>
        </w:tc>
        <w:tc>
          <w:tcPr>
            <w:tcW w:w="1560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 на 1 января т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кущего года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01.01.20__ г.,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134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голову, (рублей)</w:t>
            </w:r>
          </w:p>
        </w:tc>
        <w:tc>
          <w:tcPr>
            <w:tcW w:w="1559" w:type="dxa"/>
          </w:tcPr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</w:p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целевых средств (гр.5 = (гр.3 - гр.2) х гр.4) 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34" w:type="dxa"/>
          </w:tcPr>
          <w:p w:rsidR="006D2C10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 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сенных затрат 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76" w:type="dxa"/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</w:p>
          <w:p w:rsidR="006D2C10" w:rsidRPr="002562B8" w:rsidRDefault="006D2C10" w:rsidP="006D2C1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 величина из гр.5 или гр.6)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(рублей)*</w:t>
            </w:r>
          </w:p>
        </w:tc>
      </w:tr>
      <w:tr w:rsidR="006D2C10" w:rsidRPr="002562B8" w:rsidTr="006D2C10">
        <w:tc>
          <w:tcPr>
            <w:tcW w:w="138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2C10" w:rsidRPr="002562B8" w:rsidTr="006D2C10">
        <w:tc>
          <w:tcPr>
            <w:tcW w:w="138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C10" w:rsidRPr="002562B8" w:rsidTr="006D2C10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0" w:rsidRPr="002562B8" w:rsidRDefault="006D2C10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6D2C10" w:rsidRDefault="006D2C10" w:rsidP="006D2C1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2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допустимое количество субсидируемого поголовья: не более двух голов в год</w:t>
      </w:r>
    </w:p>
    <w:p w:rsidR="00CF4226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Default="002562B8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D350DE" w:rsidRDefault="00D350DE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9570" w:type="dxa"/>
            <w:gridSpan w:val="4"/>
            <w:shd w:val="clear" w:color="auto" w:fill="auto"/>
          </w:tcPr>
          <w:p w:rsidR="002562B8" w:rsidRPr="00475F33" w:rsidRDefault="00D35C24" w:rsidP="00D35C24">
            <w:pPr>
              <w:tabs>
                <w:tab w:val="left" w:pos="570"/>
                <w:tab w:val="left" w:pos="825"/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2562B8"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475F33" w:rsidRDefault="002562B8" w:rsidP="009757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475F3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475F3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40D" w:rsidRPr="00475F33" w:rsidTr="00F7084A">
        <w:tc>
          <w:tcPr>
            <w:tcW w:w="9570" w:type="dxa"/>
            <w:gridSpan w:val="4"/>
            <w:shd w:val="clear" w:color="auto" w:fill="auto"/>
          </w:tcPr>
          <w:p w:rsidR="007B140D" w:rsidRPr="00475F33" w:rsidRDefault="007B140D" w:rsidP="007B140D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475F3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   _____________   _________________</w:t>
      </w:r>
    </w:p>
    <w:p w:rsidR="002562B8" w:rsidRPr="00475F3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      (подпись)                    (Ф.И.О)         </w:t>
      </w:r>
    </w:p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710912" w:rsidRPr="000C25B3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10912" w:rsidRPr="00503F1D" w:rsidRDefault="00710912" w:rsidP="00710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62" w:rsidRDefault="00E11262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DD1" w:rsidRDefault="00B06DD1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E1B" w:rsidRDefault="006C6E1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226" w:rsidRDefault="00CF4226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11262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E11262" w:rsidRPr="00E112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625" w:rsidRPr="002562B8" w:rsidRDefault="00115625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2562B8" w:rsidRPr="00115625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ПОХОЗЯЙСТВЕННОЙ КНИГИ</w:t>
      </w:r>
    </w:p>
    <w:tbl>
      <w:tblPr>
        <w:tblW w:w="0" w:type="auto"/>
        <w:jc w:val="center"/>
        <w:tblInd w:w="2448" w:type="dxa"/>
        <w:tblLook w:val="01E0" w:firstRow="1" w:lastRow="1" w:firstColumn="1" w:lastColumn="1" w:noHBand="0" w:noVBand="0"/>
      </w:tblPr>
      <w:tblGrid>
        <w:gridCol w:w="5945"/>
      </w:tblGrid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поселения)</w:t>
            </w: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115625" w:rsidRDefault="002562B8" w:rsidP="00E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муниципального района)</w:t>
            </w:r>
          </w:p>
        </w:tc>
      </w:tr>
    </w:tbl>
    <w:p w:rsidR="00115625" w:rsidRDefault="00115625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562B8" w:rsidRPr="00115625" w:rsidRDefault="002562B8" w:rsidP="002562B8">
      <w:pPr>
        <w:spacing w:after="0" w:line="240" w:lineRule="auto"/>
        <w:ind w:firstLine="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документа ___________ серия ______ номер 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когда выдан документ 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Похозяйственная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№ ______ на 20 __ г.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№ 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хозяйства ______________________</w:t>
      </w:r>
      <w:r w:rsidR="00E11262"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членов хозяйства (Ф.И.О. полностью)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9180"/>
      </w:tblGrid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6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115625" w:rsidRDefault="0011562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Земли, находящиеся в пользовании граждан, га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Всего земли (с точностью до 0,01га) _______ га</w:t>
      </w:r>
    </w:p>
    <w:p w:rsidR="002562B8" w:rsidRPr="00115625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личное подсобное хозяйство _______ </w:t>
      </w: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</w:p>
    <w:p w:rsidR="002562B8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Скот, являющийся собственностью хозяйства, голов </w:t>
      </w:r>
    </w:p>
    <w:p w:rsidR="002562B8" w:rsidRPr="002562B8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01.01.___ г., гол.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текущую дату, гол.</w:t>
            </w: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вс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го: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3284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2562B8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составлена на основании данных </w:t>
      </w:r>
      <w:proofErr w:type="spell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учета.</w:t>
      </w:r>
    </w:p>
    <w:p w:rsidR="002562B8" w:rsidRPr="00115625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___ » ____________ 20 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20"/>
        <w:gridCol w:w="360"/>
        <w:gridCol w:w="2160"/>
      </w:tblGrid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115625" w:rsidTr="00F7084A">
        <w:tc>
          <w:tcPr>
            <w:tcW w:w="4428" w:type="dxa"/>
          </w:tcPr>
          <w:p w:rsidR="002562B8" w:rsidRPr="00115625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:rsidR="002562B8" w:rsidRPr="00115625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2562B8" w:rsidRPr="00115625" w:rsidRDefault="002562B8" w:rsidP="002562B8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2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5625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041E" w:rsidRPr="00503F1D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B7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DC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1E" w:rsidRDefault="000A041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CC0CB7" w:rsidRDefault="00CC0CB7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19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23D5" w:rsidRPr="00F577DC" w:rsidRDefault="00D423D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B8" w:rsidRPr="00F577DC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поголовье сельскохозяйственных животных</w:t>
      </w:r>
    </w:p>
    <w:p w:rsidR="002562B8" w:rsidRPr="00F577DC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субсидии (полностью) 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получателя субсидии 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______________________________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900"/>
        <w:gridCol w:w="1651"/>
        <w:gridCol w:w="1842"/>
        <w:gridCol w:w="2127"/>
      </w:tblGrid>
      <w:tr w:rsidR="002562B8" w:rsidRPr="002562B8" w:rsidTr="000A041E">
        <w:trPr>
          <w:cantSplit/>
          <w:trHeight w:val="1655"/>
        </w:trPr>
        <w:tc>
          <w:tcPr>
            <w:tcW w:w="3131" w:type="dxa"/>
            <w:shd w:val="clear" w:color="auto" w:fill="auto"/>
            <w:vAlign w:val="center"/>
          </w:tcPr>
          <w:p w:rsidR="002562B8" w:rsidRPr="002562B8" w:rsidRDefault="002562B8" w:rsidP="000A041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A041E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2562B8" w:rsidRPr="002562B8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51" w:type="dxa"/>
            <w:vAlign w:val="center"/>
          </w:tcPr>
          <w:p w:rsidR="000A041E" w:rsidRPr="000A041E" w:rsidRDefault="000A041E" w:rsidP="000A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0A041E" w:rsidP="000A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 отчетного финансового года</w:t>
            </w: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0A041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января </w:t>
            </w:r>
          </w:p>
          <w:p w:rsidR="002562B8" w:rsidRPr="002562B8" w:rsidRDefault="002562B8" w:rsidP="000A041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E42D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подачи</w:t>
            </w:r>
          </w:p>
          <w:p w:rsidR="002562B8" w:rsidRPr="002562B8" w:rsidRDefault="002562B8" w:rsidP="00E42D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firstLineChars="185" w:firstLine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овцематки (козы) и ярки (козочки) старше 1 года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за предоставление недостоверных данных </w:t>
      </w:r>
      <w:proofErr w:type="gramStart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предупреждён</w:t>
      </w:r>
      <w:proofErr w:type="gramEnd"/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2B8" w:rsidRPr="00F577DC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представленной информации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F577DC" w:rsidTr="00F7084A">
        <w:tc>
          <w:tcPr>
            <w:tcW w:w="5417" w:type="dxa"/>
          </w:tcPr>
          <w:p w:rsid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Default="000A041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Pr="00F577DC" w:rsidRDefault="000A041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  <w:proofErr w:type="gramEnd"/>
          </w:p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562B8" w:rsidRPr="00F577DC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2562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F577DC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F577DC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A041E" w:rsidRPr="000C25B3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041E" w:rsidRPr="00503F1D" w:rsidRDefault="000A041E" w:rsidP="000A0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505C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E505CF" w:rsidRPr="00E505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E505CF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DF2C5A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3" w:name="Par467"/>
      <w:bookmarkEnd w:id="3"/>
    </w:p>
    <w:p w:rsidR="002562B8" w:rsidRPr="0006341D" w:rsidRDefault="00DF2C5A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выручке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="00DF2C5A"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</w:t>
      </w: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__________________________________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заявитель) </w:t>
      </w:r>
    </w:p>
    <w:p w:rsidR="002562B8" w:rsidRPr="0006341D" w:rsidRDefault="002562B8" w:rsidP="002562B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(наименование заявителя, ИНН, район)</w:t>
      </w:r>
    </w:p>
    <w:p w:rsidR="002562B8" w:rsidRPr="0006341D" w:rsidRDefault="002562B8" w:rsidP="00DF2C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информирует о том, что является сельскохозяйственным товаропроизводителем  в соответствии с Федеральным законом  от 29 декабря  2006 г. № 264-ФЗ «О развитии сельского хозяйства», так как в доходе  заявителя от реализации товаров (работ, услуг)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доля дохода от реализации этой продукции </w:t>
      </w:r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том числе органической продукции, сельскохозяйственной продукции и продовольствия с улучшенными характеристиками), произведенной заявителем, и продукции ее первичной и последующей (промышленной) переработки</w:t>
      </w:r>
      <w:proofErr w:type="gramEnd"/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осуществленной заявителем (в том числе на арендованных основных средств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перечнем, утвержденным Правительством Российской Федерации,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составляет не менее чем семьдесят процентов за календарный ______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 год</w:t>
      </w:r>
      <w:proofErr w:type="gramStart"/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редыдущий финансовый год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2B8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организаций и индивидуальных предпринимателей (в том числе кр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хозяйств), осуществляющих бухгалтерский учет, соо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ветствует строке 2110 «Выручка» бухгалтерской формы № 2 «Отчет о фина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совых результатах» за отчетный период. </w:t>
      </w:r>
    </w:p>
    <w:p w:rsidR="00DF2C5A" w:rsidRPr="0006341D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(в том числе крестьянских (фе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мерских) хозяйств), не осуществляющих бухгалтерский учет, соответствует 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отчетного периода от реализации произведенной и приобретенной сел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продуктов её первичной и промышленной пер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работки, от реализации прочей продукции и покупных товаров и оказания услуг без учета прочих доходов (в 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доходы от реализации основных средств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(земельные участки, здания, техника, машины, оборудование, продуктивный скот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полученных средств государственной поддержки.</w:t>
      </w:r>
    </w:p>
    <w:p w:rsidR="00DF2C5A" w:rsidRPr="0006341D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       ____________         _______________________</w:t>
      </w:r>
    </w:p>
    <w:p w:rsidR="002562B8" w:rsidRPr="0006341D" w:rsidRDefault="0006341D" w:rsidP="002562B8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</w:t>
      </w:r>
      <w:r w:rsidR="00DF2C5A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                (расшифровка подписи)</w:t>
      </w:r>
    </w:p>
    <w:p w:rsid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3D5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      </w:t>
      </w:r>
    </w:p>
    <w:p w:rsidR="002562B8" w:rsidRPr="0006341D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   ________________                ________________________                   </w:t>
      </w: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(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подписи)</w:t>
      </w: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Pr="0006341D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D24D5" w:rsidRPr="000C25B3" w:rsidRDefault="00ED24D5" w:rsidP="00ED2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6341D" w:rsidRDefault="00ED24D5" w:rsidP="00ED24D5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AE" w:rsidRDefault="005C71A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AE" w:rsidRDefault="005C71AE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16BF8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816BF8" w:rsidRPr="00816B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Смета (сводка) фактических затрат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строительство теплицы (</w:t>
      </w:r>
      <w:proofErr w:type="spell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хозспособом</w:t>
      </w:r>
      <w:proofErr w:type="spell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для выращивания </w:t>
      </w:r>
    </w:p>
    <w:p w:rsidR="0099495B" w:rsidRPr="0006341D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овощей и (или) ягод в защищённом грунте</w:t>
      </w:r>
      <w:r w:rsidR="005C7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______________________________________________________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получателя субсидии (полностью)</w:t>
      </w:r>
    </w:p>
    <w:p w:rsidR="002562B8" w:rsidRPr="002562B8" w:rsidRDefault="002562B8" w:rsidP="002562B8">
      <w:pPr>
        <w:tabs>
          <w:tab w:val="left" w:pos="12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и площадь (</w:t>
      </w:r>
      <w:proofErr w:type="spell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.) теплицы, 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260"/>
        <w:gridCol w:w="1260"/>
        <w:gridCol w:w="1260"/>
      </w:tblGrid>
      <w:tr w:rsidR="002562B8" w:rsidRPr="002562B8" w:rsidTr="00F7084A">
        <w:trPr>
          <w:trHeight w:val="550"/>
        </w:trPr>
        <w:tc>
          <w:tcPr>
            <w:tcW w:w="648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материала 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материала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(гр.6=гр.4×гр.5), (рублей)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8388" w:type="dxa"/>
            <w:gridSpan w:val="5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2562B8" w:rsidRPr="002562B8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1AE" w:rsidRPr="005C71AE" w:rsidRDefault="005C71AE" w:rsidP="005C71AE">
      <w:pPr>
        <w:tabs>
          <w:tab w:val="left" w:pos="-5940"/>
        </w:tabs>
        <w:spacing w:after="0" w:line="223" w:lineRule="auto"/>
        <w:rPr>
          <w:rFonts w:ascii="Times New Roman" w:eastAsia="Times New Roman" w:hAnsi="Times New Roman" w:cs="Times New Roman"/>
          <w:lang w:eastAsia="ru-RU"/>
        </w:rPr>
      </w:pPr>
      <w:r w:rsidRPr="005C71AE">
        <w:rPr>
          <w:rFonts w:ascii="Times New Roman" w:eastAsia="Times New Roman" w:hAnsi="Times New Roman" w:cs="Times New Roman"/>
          <w:lang w:eastAsia="ru-RU"/>
        </w:rPr>
        <w:t>*Часть фактически понесенных затрат на строительство теплиц, подтвержденная документами.</w:t>
      </w:r>
    </w:p>
    <w:p w:rsidR="002562B8" w:rsidRPr="002562B8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808"/>
        <w:gridCol w:w="1928"/>
      </w:tblGrid>
      <w:tr w:rsidR="002562B8" w:rsidRPr="002562B8" w:rsidTr="00F7084A">
        <w:tc>
          <w:tcPr>
            <w:tcW w:w="5417" w:type="dxa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2562B8" w:rsidRPr="0006341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E35A3B">
        <w:tc>
          <w:tcPr>
            <w:tcW w:w="5417" w:type="dxa"/>
            <w:vAlign w:val="bottom"/>
          </w:tcPr>
          <w:p w:rsidR="0006341D" w:rsidRPr="0006341D" w:rsidRDefault="0006341D" w:rsidP="00E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6341D" w:rsidRPr="0006341D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1D" w:rsidRPr="002562B8" w:rsidRDefault="0006341D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C71AE" w:rsidRPr="000C25B3" w:rsidRDefault="005C71AE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C71AE" w:rsidRDefault="005C71AE" w:rsidP="005C71A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70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16BF8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816BF8" w:rsidRPr="008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41D" w:rsidRPr="002562B8" w:rsidRDefault="0006341D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06341D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06341D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06341D" w:rsidTr="00F7084A">
        <w:tc>
          <w:tcPr>
            <w:tcW w:w="3936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670" w:type="dxa"/>
          </w:tcPr>
          <w:p w:rsidR="002562B8" w:rsidRPr="0006341D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06341D" w:rsidRDefault="0006341D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3D5" w:rsidRDefault="00D423D5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99495B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 теплицы для выращивания овощей и (или) ягод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защищенном </w:t>
      </w:r>
      <w:proofErr w:type="gramStart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грунте</w:t>
      </w:r>
      <w:proofErr w:type="gramEnd"/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сис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темы капельного орошения в хозяйстве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заявителя: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нахождения теплицы: ___________________________________________________________________________________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(должность, фамилия, инициалы)     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членов комиссии: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установила:</w:t>
      </w:r>
    </w:p>
    <w:p w:rsidR="0006341D" w:rsidRDefault="002562B8" w:rsidP="00816BF8">
      <w:pPr>
        <w:tabs>
          <w:tab w:val="left" w:pos="-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1.Заявлено к субсидированию 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площадью: </w:t>
      </w:r>
    </w:p>
    <w:p w:rsidR="0006341D" w:rsidRPr="0006341D" w:rsidRDefault="0006341D" w:rsidP="0006341D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(количество теплиц)</w:t>
      </w:r>
    </w:p>
    <w:p w:rsidR="0006341D" w:rsidRDefault="00816BF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кв. м.,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кв. м., 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кв. м. и т.д.   </w:t>
      </w:r>
    </w:p>
    <w:p w:rsidR="002562B8" w:rsidRPr="0006341D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завершен полностью, выполнен 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(хозяйственный или подрядный способ)</w:t>
      </w:r>
    </w:p>
    <w:p w:rsidR="002562B8" w:rsidRPr="0006341D" w:rsidRDefault="00630F8C" w:rsidP="0006341D">
      <w:pPr>
        <w:tabs>
          <w:tab w:val="left" w:pos="-594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 площадью 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 м. выпо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 на 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.                                  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(металлическом ,стеклопластиковом, деревянном, смешанном каркасе)</w:t>
      </w:r>
    </w:p>
    <w:p w:rsidR="002562B8" w:rsidRPr="0006341D" w:rsidRDefault="002562B8" w:rsidP="00630F8C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момент обследования теплиц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2562B8" w:rsidRPr="0006341D" w:rsidRDefault="00816BF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</w:t>
      </w:r>
      <w:r w:rsidR="00630F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эксплуатируются по целевому назначению/не эксплуатируются</w:t>
      </w:r>
      <w:proofErr w:type="gramEnd"/>
      <w:r w:rsidR="002562B8"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2562B8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Выращиваются______________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62B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</w:t>
      </w:r>
      <w:r w:rsid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</w:t>
      </w:r>
      <w:r w:rsidRPr="000634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(в случае не эксплуатации теплицы указать причины)</w:t>
      </w: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Заявлено к субсидированию система капельного орошения общей пл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________ кв. м. Монтаж системы капельного орошения завершен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3.Заявитель подтверждает, что обследуемый объект находится в границах земельного участка, принадлежащего ему на праве _____________________.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4.Заявитель предупрежден об ответственности за предоставление нед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стоверных сведений об объемах затраченных на строительство те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Start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ы)/системы капельного орошения материалов, указанных в сводке(смете) затрат, а так же обязуется эксплуатировать теплицы по целевому назначению в течение последующих 5 лет. Достоверность предоставленной информации по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тверждаю.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06341D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06341D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06341D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F8C" w:rsidRPr="002562B8" w:rsidRDefault="00630F8C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C71AE" w:rsidRPr="000C25B3" w:rsidRDefault="005C71AE" w:rsidP="005C7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C71AE" w:rsidRDefault="005C71AE" w:rsidP="005C71A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577DC">
          <w:footnotePr>
            <w:pos w:val="beneathText"/>
          </w:footnotePr>
          <w:pgSz w:w="11905" w:h="16837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2562B8" w:rsidRPr="00DF0A89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DF0A89"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Pr="002562B8" w:rsidRDefault="005E7E04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Сводка (смета) фактических затрат на строительство теплицы для выращивания </w:t>
      </w:r>
    </w:p>
    <w:p w:rsidR="0099495B" w:rsidRPr="005E7E04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подрядной организацией </w:t>
      </w:r>
    </w:p>
    <w:p w:rsidR="002562B8" w:rsidRPr="005E7E04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_______________________________________________________________________________</w:t>
      </w:r>
    </w:p>
    <w:p w:rsidR="002562B8" w:rsidRPr="005E7E04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 получателя субсидии (полностью)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теплицы ___________________________________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562B8" w:rsidRPr="005E7E0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5"/>
        <w:gridCol w:w="2520"/>
        <w:gridCol w:w="1440"/>
        <w:gridCol w:w="751"/>
        <w:gridCol w:w="982"/>
        <w:gridCol w:w="983"/>
        <w:gridCol w:w="884"/>
        <w:gridCol w:w="720"/>
        <w:gridCol w:w="900"/>
        <w:gridCol w:w="1080"/>
        <w:gridCol w:w="900"/>
        <w:gridCol w:w="1592"/>
      </w:tblGrid>
      <w:tr w:rsidR="002562B8" w:rsidRPr="002562B8" w:rsidTr="00F7084A">
        <w:tc>
          <w:tcPr>
            <w:tcW w:w="473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5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5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44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1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2849" w:type="dxa"/>
            <w:gridSpan w:val="3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3600" w:type="dxa"/>
            <w:gridSpan w:val="4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92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расчету су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(запо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няется орг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местного самоуправл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  <w:proofErr w:type="gramEnd"/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884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088" w:type="dxa"/>
            <w:gridSpan w:val="2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 подрядной организации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____________________________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М.П.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представленными документами для расчета субсидий принимается теплица площадью ____________</w:t>
      </w:r>
      <w:proofErr w:type="spell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стоимостью израсходованных на её строительство </w:t>
      </w:r>
      <w:proofErr w:type="gramStart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proofErr w:type="gramEnd"/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______________ руб.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администрации 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проверивший</w:t>
      </w:r>
      <w:proofErr w:type="gramEnd"/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 __________________ 20 __ г.</w:t>
      </w:r>
    </w:p>
    <w:p w:rsidR="002562B8" w:rsidRPr="002562B8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2678D" w:rsidRPr="000C25B3" w:rsidRDefault="0052678D" w:rsidP="0052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2678D" w:rsidRDefault="0052678D" w:rsidP="0052678D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Никишин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701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2562B8" w:rsidRPr="002562B8" w:rsidTr="00F7084A">
        <w:tc>
          <w:tcPr>
            <w:tcW w:w="3936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2562B8" w:rsidRPr="00727905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727905" w:rsidRPr="0072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D423D5" w:rsidRPr="002049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D423D5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формам хозяйствования в агропромышленном комплексе на поддержку </w:t>
            </w:r>
          </w:p>
          <w:p w:rsidR="00D423D5" w:rsidRPr="000B2E56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E35A3B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E35A3B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35A3B" w:rsidTr="00F7084A">
        <w:tc>
          <w:tcPr>
            <w:tcW w:w="3936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811" w:type="dxa"/>
          </w:tcPr>
          <w:p w:rsidR="002562B8" w:rsidRPr="00E35A3B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технологического оборудования в хозяйстве 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562B8" w:rsidRPr="00E35A3B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наименование муниципального образования, населенного пункта, улицы,  номер дома)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фамилия, инициалы)     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обследование: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установки (монтажа) технологического оборудования _____________ в х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 гражданина 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(указываются фамилия, имя, отчество гражданина, ведущего МФХ)</w:t>
      </w: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2562B8" w:rsidRPr="00E35A3B" w:rsidRDefault="00727905" w:rsidP="00727905">
      <w:pPr>
        <w:tabs>
          <w:tab w:val="left" w:pos="-594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Обследованное технологическое оборудование _____________________ уст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 в 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_________________.                                                                          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E35A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место установки)</w:t>
      </w:r>
    </w:p>
    <w:p w:rsidR="002562B8" w:rsidRPr="00E35A3B" w:rsidRDefault="002562B8" w:rsidP="00727905">
      <w:pPr>
        <w:tabs>
          <w:tab w:val="left" w:pos="-59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Основные виды работ, выполненные при установке (монтаже) технол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оборудования, следующие:</w:t>
      </w:r>
      <w:r w:rsid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727905"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E35A3B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E35A3B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72FA" w:rsidRDefault="003472FA" w:rsidP="003472FA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C9" w:rsidRPr="008F2264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(крестьянских (фермерских) хозяйства и индивидуальных предпринимателей), </w:t>
      </w:r>
    </w:p>
    <w:p w:rsidR="002562B8" w:rsidRPr="006136C9" w:rsidRDefault="002562B8" w:rsidP="00613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2562B8" w:rsidRPr="006136C9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2562B8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6136C9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6136C9" w:rsidRDefault="00F330B2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6136C9" w:rsidP="006136C9">
      <w:pPr>
        <w:widowControl w:val="0"/>
        <w:pBdr>
          <w:bottom w:val="single" w:sz="12" w:space="1" w:color="auto"/>
        </w:pBdr>
        <w:tabs>
          <w:tab w:val="right" w:pos="145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206328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405"/>
        <w:gridCol w:w="1984"/>
        <w:gridCol w:w="2268"/>
        <w:gridCol w:w="2552"/>
      </w:tblGrid>
      <w:tr w:rsidR="003472FA" w:rsidRPr="00206328" w:rsidTr="002063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 (КФХ или ИП)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</w:t>
            </w:r>
            <w:r w:rsidR="0025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472FA" w:rsidRPr="00206328" w:rsidTr="002063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72FA" w:rsidRPr="002562B8" w:rsidTr="00206328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72FA" w:rsidRPr="002562B8" w:rsidRDefault="003472FA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3472FA">
        <w:tc>
          <w:tcPr>
            <w:tcW w:w="12157" w:type="dxa"/>
            <w:gridSpan w:val="6"/>
            <w:shd w:val="clear" w:color="auto" w:fill="auto"/>
          </w:tcPr>
          <w:p w:rsidR="002562B8" w:rsidRPr="002562B8" w:rsidRDefault="002562B8" w:rsidP="0034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район, начальник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</w:t>
      </w:r>
    </w:p>
    <w:p w:rsid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               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(Ф.И.О.)</w:t>
      </w:r>
    </w:p>
    <w:p w:rsidR="002562B8" w:rsidRPr="006136C9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0B2" w:rsidRPr="002562B8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3472FA" w:rsidRPr="000C25B3" w:rsidRDefault="003472FA" w:rsidP="00347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72FA" w:rsidRDefault="003472FA" w:rsidP="003472FA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328" w:rsidRDefault="0020632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64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(граждан, ведущих личное подсобное хозяйство), </w:t>
      </w:r>
    </w:p>
    <w:p w:rsidR="002562B8" w:rsidRPr="001142D3" w:rsidRDefault="002562B8" w:rsidP="00114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2562B8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1142D3" w:rsidRPr="001142D3" w:rsidRDefault="001142D3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1142D3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688"/>
        <w:gridCol w:w="1848"/>
        <w:gridCol w:w="2972"/>
        <w:gridCol w:w="1701"/>
      </w:tblGrid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гражданина, ведущего ЛПХ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2562B8" w:rsidRPr="002562B8" w:rsidRDefault="0025002C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62B8"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534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3008" w:type="dxa"/>
            <w:gridSpan w:val="6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2562B8" w:rsidRP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</w:p>
    <w:p w:rsidR="002562B8" w:rsidRP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район, начальник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агропромышленного </w:t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администрации муниципального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2D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</w:t>
      </w:r>
      <w:r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2562B8" w:rsidRPr="001142D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114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(Ф.И.О.)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D3" w:rsidRPr="002562B8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5002C" w:rsidRPr="000C25B3" w:rsidRDefault="0025002C" w:rsidP="0025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002C" w:rsidRDefault="0025002C" w:rsidP="0025002C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С.В. Никишин</w:t>
      </w:r>
    </w:p>
    <w:p w:rsidR="002562B8" w:rsidRPr="002562B8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6837" w:h="11905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D423D5" w:rsidRPr="002049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0B2E56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756AD" w:rsidRDefault="000756A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F07BC" w:rsidRPr="002562B8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на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EF07BC" w:rsidRPr="008F2264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ст. Старощербиновская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2264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«_____»_____________20__ год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Щербиновский район, </w:t>
      </w: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именуемое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 Администрация, в лице, _________________________ ____________________________ действующего на основании __________, с одной стороны, и __________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получателя субсидии) 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именуемый в дальнейшем Получатель, в лице_____________________________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представителя организации, фамилия, имя, отчество)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</w:t>
      </w:r>
      <w:r w:rsid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__________________________________________,</w:t>
      </w:r>
    </w:p>
    <w:p w:rsidR="002562B8" w:rsidRPr="008F2264" w:rsidRDefault="008F1AEB" w:rsidP="008F1AE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(н</w:t>
      </w:r>
      <w:r w:rsidR="002562B8" w:rsidRPr="008F2264">
        <w:rPr>
          <w:rFonts w:ascii="Times New Roman" w:eastAsia="Calibri" w:hAnsi="Times New Roman" w:cs="Times New Roman"/>
          <w:sz w:val="24"/>
          <w:szCs w:val="24"/>
          <w:lang w:eastAsia="ru-RU"/>
        </w:rPr>
        <w:t>аименование и реквизиты документа, устанавливающего полномочия лица)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именуемые Стороны, в соответствии со статьей 78 Бюджетного кодекса Российской Федерации, в целях реализации постановления главы администр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крае в части предоставления субсидий гражданам, ведущим личное по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собное хозяйство, крестьянским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фермерским) хозяйствам, индивидуальным предпринимателям, осуществляющим деятельность в области сельскохозя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производства, в рамках реализации мероприятия государственной программы Краснодарского края «Развитие сельского хозяйства и регулиров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рынков сельскохозяйственной продукции, сырья и продовольствия», мер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приятий муниципальной программы муниципального образования Щербино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 «Развитие сельского хозяйства и регулирование рынков сельскох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нии Щербиновский район» от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грамма) и  в соответствии</w:t>
      </w:r>
      <w:proofErr w:type="gramEnd"/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постановлением администрации муниципального образования Щербиновский район    от «__» _________  20__ года № ___ «Об утверждении порядка предоставления из бюджета муниципального образов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ния Щербиновский район субсидий малым формам хозяйствования в агропр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F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мышленном комплексе на поддержку сельскохозяйственного производства» (далее – Порядок) заключили настоящее соглашение (далее - Соглашение) о нижеследующем: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75"/>
      <w:bookmarkEnd w:id="4"/>
      <w:r w:rsidRPr="008F2264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8F2264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Админ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страцией из краевого бюджета Получателю субсидий 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возмещение части з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(отметить заявленный вид субсидии значком «</w:t>
      </w:r>
      <w:r w:rsidRPr="008F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F22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F2264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8F2264" w:rsidRDefault="0099495B" w:rsidP="0099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</w:t>
      </w:r>
      <w:r w:rsidR="002562B8"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2B8" w:rsidRPr="008F2264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технологического оборудования для животноводства и птицеводства;</w:t>
      </w:r>
    </w:p>
    <w:p w:rsidR="002562B8" w:rsidRPr="008F2264" w:rsidRDefault="002562B8" w:rsidP="00084A9F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наращивание поголовья коров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(далее - Субсидия), в целях достижения 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зультатов Программы. </w:t>
      </w:r>
    </w:p>
    <w:p w:rsidR="002562B8" w:rsidRPr="008F2264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1.2. Субсидия предоставляется Получателю в соответствии с объемами финансирования, предусмотренными на реализацию соответствующего мер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приятия Программы в пределах лимитов бюджетных обязательств и бюдже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ассигнований, доведенных Администрации на соответствующие цели в 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кущем году.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Предоставление субсидии осуществляется путем перечисления средств в размере ______________ рублей ______ копеек в соответствии и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(цифрами, прописью)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условиях, установленных  Порядком на 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1AEB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proofErr w:type="gramEnd"/>
      <w:r w:rsidR="008F1AE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2562B8" w:rsidRPr="000756AD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84A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F1A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56AD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(счет Получателя)</w:t>
      </w:r>
    </w:p>
    <w:p w:rsidR="008F1AEB" w:rsidRPr="008F1AEB" w:rsidRDefault="008F1AEB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_________________________.</w:t>
      </w:r>
    </w:p>
    <w:p w:rsidR="002562B8" w:rsidRDefault="008F1AEB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банка)</w:t>
      </w: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56AD" w:rsidRPr="008F1AEB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81"/>
      <w:bookmarkEnd w:id="5"/>
      <w:r w:rsidRPr="008F2264">
        <w:rPr>
          <w:rFonts w:ascii="Times New Roman" w:eastAsia="Times New Roman" w:hAnsi="Times New Roman" w:cs="Times New Roman"/>
          <w:sz w:val="28"/>
          <w:szCs w:val="28"/>
        </w:rPr>
        <w:t>2. Обязательства и права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 Администрация:</w:t>
      </w:r>
    </w:p>
    <w:p w:rsidR="002562B8" w:rsidRPr="008F226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2.1.2. Осуществляет самостоятельно или с органом муниципального ф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нансового контроля,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2.1.3. Устанавливает значение результатов предоставления субсидии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гласно приложению № 1 к настоящему Соглашению, которое является неот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емлемой частью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2.1.4. Осуществляет оценку достижения Получателем значений результ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тов предоставления субсидии, установленных Порядком или Администрацией, в соответствии с пунктом 2.1.3. настоящего Соглашения на основании отчета о достижении значений результатов предоставления субсидии по форме, 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84A9F">
        <w:rPr>
          <w:rFonts w:ascii="Times New Roman" w:eastAsia="Times New Roman" w:hAnsi="Times New Roman" w:cs="Times New Roman"/>
          <w:sz w:val="28"/>
          <w:szCs w:val="28"/>
        </w:rPr>
        <w:t>жденной Порядком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предоставленного в соответствии с пунктом 2.2.6.1. наст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2.1.5. Вправе в установленном порядке запрашивать и получать от Пол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2.1.6. Информирует и консультирует Получателя по вопросам использ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вания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2.1.7. В случае установления факт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Получателем целей и условий предоставлении субсидий, или получения от  органа муниципального финансового контроля информации о факте(ах) указанных нарушений, а также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предоставления субсидии и (или) иных показателей,  установленных Порядком, направляет Получателю требов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ние об обеспечении возврата субсидии в </w:t>
      </w:r>
      <w:r w:rsidR="00FE766F">
        <w:rPr>
          <w:rFonts w:ascii="Times New Roman" w:eastAsia="Times New Roman" w:hAnsi="Times New Roman" w:cs="Times New Roman"/>
          <w:sz w:val="28"/>
          <w:szCs w:val="28"/>
        </w:rPr>
        <w:t>бюджет Краснодарского края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вании, в соответствии с Порядком.</w:t>
      </w:r>
    </w:p>
    <w:p w:rsidR="002562B8" w:rsidRPr="008F2264" w:rsidRDefault="002562B8" w:rsidP="002562B8">
      <w:pPr>
        <w:widowControl w:val="0"/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нарушении Получателем срока возврата субсидии Администрация в т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чение 30 календарных дней принимает меры по взысканию указанных сре</w:t>
      </w:r>
      <w:proofErr w:type="gramStart"/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дств </w:t>
      </w:r>
      <w:r w:rsidR="003D39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</w:t>
      </w:r>
      <w:proofErr w:type="gramEnd"/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оход </w:t>
      </w:r>
      <w:r w:rsidR="003D39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бюджета Краснодарского края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соответствии с законодательством Росси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ской Федерации.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2.1.8. В пределах компетенции осуществляет иные мероприятия, напра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ленные на реализацию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 Получатель обязуется: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95"/>
      <w:bookmarkEnd w:id="6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2.2.1. Соблюдать условия предоставления субсидии, предусмотренные Порядком: </w:t>
      </w:r>
    </w:p>
    <w:p w:rsidR="002562B8" w:rsidRPr="008F2264" w:rsidRDefault="002562B8" w:rsidP="002562B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</w:r>
      <w:r w:rsidR="0099495B" w:rsidRPr="008F2264">
        <w:rPr>
          <w:rFonts w:ascii="Times New Roman" w:eastAsia="Times New Roman" w:hAnsi="Times New Roman" w:cs="Times New Roman"/>
          <w:sz w:val="28"/>
          <w:szCs w:val="28"/>
        </w:rPr>
        <w:t>эксплуатация теплиц, построенных для выращивания овощей                и (или) ягод в защищенном грунте, в течение не менее пяти лет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  <w:t xml:space="preserve">  сохранность приобретенного племенного и товарного поголовья        сельскохозяйственных животных (коров, нетелей, овцематок, ремонтных тёлок,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ярочек, козочек) предназначенных для воспроизводства, в течение трёх лет со дня приобретения;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3) для перешедших на специальный налоговый режим «Налог на профе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сиональный доход»  минимальный срок применения специального налогового режима в течение определённого периода с даты получения субсидий:</w:t>
      </w:r>
      <w:proofErr w:type="gramEnd"/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36 месяцев при субсидировании приобретения животных;</w:t>
      </w:r>
    </w:p>
    <w:p w:rsidR="002562B8" w:rsidRPr="008F2264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2.2.2. Для получения субсидий предоставлять в Администрацию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ствующие документы, предусмотренные Порядком;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2.2.3. Представлять информацию и документы, предусмотренные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 и настоящим Соглашением, по запросам Администрации в связи с реализ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цией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2.2.4. Обеспечить достижение значений результатов предоставления су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сидии и соблюдение сроков их достижения, устанавливаемых в соответствии с пунктом 2.1.3.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 В случае получения от Администрации требования в соответствии с пунктом 2.1.7 настоящего Соглашения: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2.2.5.1. Устранять фак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>ы) нарушения целей и условий предоставления субсидии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2.2.5.2. Возвращать в </w:t>
      </w:r>
      <w:r w:rsidR="008147C2">
        <w:rPr>
          <w:rFonts w:ascii="Times New Roman" w:eastAsia="Times New Roman" w:hAnsi="Times New Roman" w:cs="Times New Roman"/>
          <w:sz w:val="28"/>
          <w:szCs w:val="28"/>
        </w:rPr>
        <w:t xml:space="preserve">бюджет Краснодарского края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 Предоставлять в Администрацию: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2.2.6.1. Отчет о достижении результатов предоставления субсидии до </w:t>
      </w:r>
      <w:r w:rsidR="009971CE"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 годом представления субсидии;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2.2.6.2. Крестьянские (фермерские) хозяйства и индивидуальные пре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приниматели,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предоставляют отчет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за текущий финансовый год о финансово-экономическом состоянии товаропроизводителя агропромышленного компле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са, по формам и в сроки, установленные Министерством  сельского хозяйства Российской Федерации;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2.2.6.3. Личные подсобные хозяйства, ежегодно до 1 апреля  следующего за отчетным годом представляют отчет о производстве продукции.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2.2.7. Соблюдать иные условия, предусмотренные Порядком.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04"/>
      <w:bookmarkEnd w:id="7"/>
      <w:r w:rsidRPr="008F2264">
        <w:rPr>
          <w:rFonts w:ascii="Times New Roman" w:eastAsia="Times New Roman" w:hAnsi="Times New Roman" w:cs="Times New Roman"/>
          <w:sz w:val="28"/>
          <w:szCs w:val="28"/>
        </w:rPr>
        <w:t>3. Ответственность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106"/>
      <w:bookmarkEnd w:id="8"/>
      <w:r w:rsidRPr="008F2264">
        <w:rPr>
          <w:rFonts w:ascii="Times New Roman" w:eastAsia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соотве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ствии с законодательством Российской Федерации и условиями настоящего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3.2. Получатель несет ответственность за достоверность документов, предоставляемых в Администрацию с целью реализации настоящего Соглаш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ния, в установленном законодательством Российской Федерации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3.3.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2562B8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3.4. Стороны несут иные меры ответственности, установленные Поря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ком.</w:t>
      </w:r>
    </w:p>
    <w:p w:rsidR="00DF15B4" w:rsidRDefault="00DF15B4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11"/>
      <w:bookmarkEnd w:id="9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 Дополнительные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Получатель даёт согласие Администрации на автоматизированную, а также без использования средств автоматизации обработку персональных да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ных в соответствии с Федеральным законом Российской Федерации от 27.07.2006 г. №152-ФЗ «О персональных данных», иными нормативными пр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вовыми актами Российской Федерации и Краснодарского края.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4.2. Получатель дает согласие на осуществление Администрацией и орг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ном муниципального финансового контроля проверок соблюдения условий</w:t>
      </w:r>
      <w:r w:rsidR="00543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 порядка предоставления субсидии.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В случае уменьшения Администрации</w:t>
      </w:r>
      <w:r w:rsidR="0054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 на соответствующий финансовый год (соответствующий финанс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вый год и плановый период), приводящего к невозможности предоставления Субсидии в размере, определенном в пункте 1.3 настоящего Соглашения, по с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гласованию Сторон в Соглашение вносятся изменения в соответствии с пун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том 6.4 настоящего Соглашения.</w:t>
      </w:r>
      <w:proofErr w:type="gramEnd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настоящее Соглашение подлежит расторж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нию в соответствии с пунктом 6.5.1.2 настоящего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 Порядок разрешения споров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5.1. Все споры и разногласия, которые могут возникнуть между Сторон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ми по настоящему Соглашению, разрешаются путем переговоров.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5.2.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споры, возникшие ме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ду Сторонами, рассматриваются в установленном законодательством порядке в Арбитражном суде Краснодарского края.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17"/>
      <w:bookmarkEnd w:id="10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 Прочие условия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6.1. Соглашение составлено в двух экземплярах, имеющих равную юр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дическую силу по 1 (одному) экземпляру для каждой из Сторон.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6.2. Настоящее соглашение вступает в силу со дня его подписания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 и действует до исполнения Сторонами всех обязательств по Соглашению.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6.3. Изменения и дополнения к настоящему Соглашению считаются де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ствительными, если они совершены в письменной форме и подписаны Стор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6.4.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 Настоящее Соглашение может быть расторгнуто по соглашению Ст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рон либо в одностороннем порядке.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 Расторжение настоящего Соглашения возможно в случае: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6.5.1.1. нарушения Получателем порядка, целей и условий предоставл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ния Субсидии, установленных Порядком предоставления субсидии и насто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щим Соглашением;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6.5.1.2.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соответствии с пунктом 4.3. настоящего Соглашения;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6.5.1.3. реорганизации или прекращения деятельности Получателя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менения.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заключено Сторонами в форме бумажного документа. 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24"/>
      <w:bookmarkEnd w:id="11"/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7. Юридические адреса и реквизиты сторон</w:t>
      </w:r>
    </w:p>
    <w:p w:rsidR="002562B8" w:rsidRPr="008F2264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F2264" w:rsidTr="00F7084A">
        <w:tc>
          <w:tcPr>
            <w:tcW w:w="4893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район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Щербиновский район 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4996" w:type="dxa"/>
          </w:tcPr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DF1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15B4" w:rsidRPr="008F2264" w:rsidRDefault="00DF15B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F226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22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084A9F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  <w:proofErr w:type="spellEnd"/>
      <w:proofErr w:type="gramEnd"/>
      <w:r w:rsidRPr="00084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ее наличии)</w:t>
      </w:r>
    </w:p>
    <w:p w:rsidR="002562B8" w:rsidRPr="002562B8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39045F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39045F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09"/>
        <w:gridCol w:w="1621"/>
        <w:gridCol w:w="430"/>
        <w:gridCol w:w="1716"/>
        <w:gridCol w:w="952"/>
        <w:gridCol w:w="995"/>
        <w:gridCol w:w="1009"/>
        <w:gridCol w:w="539"/>
        <w:gridCol w:w="392"/>
        <w:gridCol w:w="1083"/>
      </w:tblGrid>
      <w:tr w:rsidR="002562B8" w:rsidRPr="0039045F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Значения результатов предоставления Субсидии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характеристик</w:t>
            </w:r>
          </w:p>
          <w:p w:rsidR="002562B8" w:rsidRPr="0039045F" w:rsidRDefault="00886B04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  <w:r w:rsidR="002562B8"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39045F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39045F">
            <w:pPr>
              <w:spacing w:after="0" w:line="240" w:lineRule="auto"/>
              <w:ind w:left="-69" w:right="-24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муниципального образования Щербиновский район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39045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303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(программы) муниципальная программа муниципального образования Щербиновский район «Развитие сельского хозяйства и регулирование рынков сельскохозя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продукции, сырья и продовольствия в муниципал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Щербиновский район» от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505CD" w:rsidRPr="0039045F" w:rsidRDefault="00C505CD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  <w:trHeight w:val="267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DA2D44" w:rsidP="00DA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4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(первичный - "0", уточненный - "1", "2", "3", "...")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DA2D44">
        <w:trPr>
          <w:gridAfter w:val="1"/>
          <w:wAfter w:w="1083" w:type="dxa"/>
        </w:trPr>
        <w:tc>
          <w:tcPr>
            <w:tcW w:w="2276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39045F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4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39045F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043"/>
              <w:gridCol w:w="1221"/>
              <w:gridCol w:w="1221"/>
              <w:gridCol w:w="1221"/>
              <w:gridCol w:w="980"/>
              <w:gridCol w:w="1221"/>
              <w:gridCol w:w="1649"/>
            </w:tblGrid>
            <w:tr w:rsidR="002562B8" w:rsidRPr="002562B8" w:rsidTr="00F7084A">
              <w:tc>
                <w:tcPr>
                  <w:tcW w:w="2263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ходов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пред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ставл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 су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сидии</w:t>
                  </w:r>
                </w:p>
              </w:tc>
              <w:tc>
                <w:tcPr>
                  <w:tcW w:w="2442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C505CD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Плановые з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начения р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зультатов предоставл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ния субсидии, 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характер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886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стик (при установлении характеристик) 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годам (срокам) реализации С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2562B8"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043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БК</w:t>
                  </w: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вание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__.___.20__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заключ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  <w:proofErr w:type="gramEnd"/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глашения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с начала тек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щего фина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сового года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62B8" w:rsidRPr="002562B8" w:rsidTr="00F7084A">
              <w:tc>
                <w:tcPr>
                  <w:tcW w:w="122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2562B8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86B04" w:rsidTr="00F7084A">
        <w:tc>
          <w:tcPr>
            <w:tcW w:w="4893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Муниципальное образование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район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Щербиновский район 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(подпись, Ф.И.О.)</w:t>
            </w:r>
          </w:p>
        </w:tc>
        <w:tc>
          <w:tcPr>
            <w:tcW w:w="4996" w:type="dxa"/>
          </w:tcPr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Местонахождение (почтовый адрес):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6B04" w:rsidRPr="00886B04" w:rsidRDefault="00886B0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886B04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(подпись, расшифровка подписи)</w:t>
            </w:r>
          </w:p>
        </w:tc>
      </w:tr>
    </w:tbl>
    <w:p w:rsidR="002562B8" w:rsidRPr="00886B04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МП</w:t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proofErr w:type="spellEnd"/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ее наличии)</w:t>
      </w:r>
    </w:p>
    <w:p w:rsidR="002562B8" w:rsidRPr="00886B04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886B04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886B04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657"/>
        <w:gridCol w:w="483"/>
        <w:gridCol w:w="1437"/>
        <w:gridCol w:w="683"/>
        <w:gridCol w:w="709"/>
        <w:gridCol w:w="851"/>
        <w:gridCol w:w="1134"/>
        <w:gridCol w:w="992"/>
        <w:gridCol w:w="1097"/>
        <w:gridCol w:w="1171"/>
        <w:gridCol w:w="1134"/>
        <w:gridCol w:w="1134"/>
        <w:gridCol w:w="992"/>
        <w:gridCol w:w="567"/>
        <w:gridCol w:w="1134"/>
      </w:tblGrid>
      <w:tr w:rsidR="002562B8" w:rsidRPr="00886B04" w:rsidTr="00F7084A">
        <w:trPr>
          <w:gridAfter w:val="1"/>
          <w:wAfter w:w="1134" w:type="dxa"/>
        </w:trPr>
        <w:tc>
          <w:tcPr>
            <w:tcW w:w="14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Default="002562B8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Отчет о достижении </w:t>
            </w:r>
            <w:r w:rsidR="00886B04"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значений </w:t>
            </w:r>
            <w:r w:rsidRP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результатов предоставления субсидии, </w:t>
            </w:r>
            <w:r w:rsidR="00886B0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</w:t>
            </w:r>
          </w:p>
          <w:p w:rsidR="00886B04" w:rsidRPr="00886B04" w:rsidRDefault="00886B04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tabs>
                <w:tab w:val="left" w:pos="655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Щербиновский район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(программы) муниципальная программа муниципального образования Щербиновский район «Развитие сельского хозяйства и регулирование рынков сельскохозяйственной продукции, сырья и продовольствия в муниципал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Щербиновский район» от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 20_____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БК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80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 годовая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86B04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86B04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2562B8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2562B8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5F1" w:rsidRPr="002562B8" w:rsidTr="000E45F1">
        <w:trPr>
          <w:cantSplit/>
          <w:trHeight w:val="400"/>
        </w:trPr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расходов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субсидии, х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рактеристик 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0E45F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дии, пред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ренный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Фактически достигнутые значения</w:t>
            </w:r>
          </w:p>
        </w:tc>
      </w:tr>
      <w:tr w:rsidR="000E45F1" w:rsidRPr="002562B8" w:rsidTr="002049F3">
        <w:trPr>
          <w:trHeight w:val="65"/>
        </w:trPr>
        <w:tc>
          <w:tcPr>
            <w:tcW w:w="165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от 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клонения</w:t>
            </w:r>
          </w:p>
        </w:tc>
      </w:tr>
      <w:tr w:rsidR="000E45F1" w:rsidRPr="002562B8" w:rsidTr="002049F3">
        <w:trPr>
          <w:cantSplit/>
          <w:trHeight w:val="18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2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0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0E45F1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(гр. 7 - гр.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гр. 12 / гр. 7 x 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0E45F1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2562B8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                     _______________________          _______________________________________</w:t>
      </w:r>
    </w:p>
    <w:p w:rsidR="002562B8" w:rsidRPr="00886B04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(подпись)                                                                 (расшифровка подписи)</w:t>
      </w:r>
    </w:p>
    <w:p w:rsidR="002562B8" w:rsidRPr="00886B04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(при ее наличии) </w:t>
      </w:r>
    </w:p>
    <w:p w:rsidR="002562B8" w:rsidRPr="002562B8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Щербиновский район,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отдела по вопросам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543C4E" w:rsidRPr="00886B04" w:rsidRDefault="00543C4E" w:rsidP="00543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562B8" w:rsidRPr="00886B04" w:rsidRDefault="00543C4E" w:rsidP="00543C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86B04" w:rsidSect="00F7084A">
          <w:footnotePr>
            <w:pos w:val="beneathText"/>
          </w:footnotePr>
          <w:pgSz w:w="16837" w:h="11905" w:orient="landscape"/>
          <w:pgMar w:top="567" w:right="1134" w:bottom="1418" w:left="1134" w:header="709" w:footer="720" w:gutter="0"/>
          <w:cols w:space="720"/>
          <w:titlePg/>
          <w:docGrid w:linePitch="360"/>
        </w:sectPr>
      </w:pPr>
      <w:r w:rsidRPr="00886B04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Щербиновский район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86B04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  <w:r w:rsidR="002562B8" w:rsidRPr="0088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62B8" w:rsidRPr="00084A9F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62B8" w:rsidRPr="00084A9F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4A9F" w:rsidRPr="00084A9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93" w:rsidRPr="002562B8" w:rsidRDefault="00790293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562B8" w:rsidRPr="000E45F1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объеме производства коровьего и (или) козьего молока</w:t>
      </w:r>
    </w:p>
    <w:p w:rsidR="002562B8" w:rsidRPr="000E45F1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2562B8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790293" w:rsidRDefault="002562B8" w:rsidP="002562B8">
      <w:pPr>
        <w:widowControl w:val="0"/>
        <w:spacing w:after="160"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47"/>
        <w:gridCol w:w="2563"/>
        <w:gridCol w:w="2551"/>
        <w:gridCol w:w="2693"/>
      </w:tblGrid>
      <w:tr w:rsidR="00084A9F" w:rsidRPr="00084A9F" w:rsidTr="00C4353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(тыс. тонн)</w:t>
            </w:r>
          </w:p>
        </w:tc>
      </w:tr>
      <w:tr w:rsidR="00084A9F" w:rsidRPr="00084A9F" w:rsidTr="00790293">
        <w:trPr>
          <w:trHeight w:val="85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A9F" w:rsidRPr="00084A9F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 финанс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к предыдущему финансовому году</w:t>
            </w:r>
            <w:proofErr w:type="gramStart"/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(+, -)</w:t>
            </w:r>
            <w:proofErr w:type="gramEnd"/>
          </w:p>
        </w:tc>
      </w:tr>
      <w:tr w:rsidR="00084A9F" w:rsidRPr="00084A9F" w:rsidTr="00C43530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084A9F" w:rsidRDefault="00F6699D" w:rsidP="006B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084A9F" w:rsidRDefault="00F6699D" w:rsidP="006B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X="93" w:tblpY="1"/>
        <w:tblOverlap w:val="never"/>
        <w:tblW w:w="9842" w:type="dxa"/>
        <w:tblLayout w:type="fixed"/>
        <w:tblLook w:val="04A0" w:firstRow="1" w:lastRow="0" w:firstColumn="1" w:lastColumn="0" w:noHBand="0" w:noVBand="1"/>
      </w:tblPr>
      <w:tblGrid>
        <w:gridCol w:w="2375"/>
        <w:gridCol w:w="1418"/>
        <w:gridCol w:w="1701"/>
        <w:gridCol w:w="2126"/>
        <w:gridCol w:w="1986"/>
        <w:gridCol w:w="236"/>
      </w:tblGrid>
      <w:tr w:rsidR="002562B8" w:rsidRPr="002562B8" w:rsidTr="00790293">
        <w:trPr>
          <w:gridAfter w:val="1"/>
          <w:wAfter w:w="236" w:type="dxa"/>
          <w:trHeight w:val="37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ответственности за предоставление недостоверных данных </w:t>
            </w:r>
            <w:proofErr w:type="gramStart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предупреждён</w:t>
            </w:r>
            <w:proofErr w:type="gramEnd"/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562B8" w:rsidRPr="000E45F1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:rsidR="002562B8" w:rsidRPr="000E45F1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79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                        _____________________</w:t>
            </w:r>
          </w:p>
        </w:tc>
      </w:tr>
      <w:tr w:rsidR="00790293" w:rsidRPr="002562B8" w:rsidTr="00790293">
        <w:trPr>
          <w:gridAfter w:val="1"/>
          <w:wAfter w:w="236" w:type="dxa"/>
          <w:trHeight w:val="300"/>
        </w:trPr>
        <w:tc>
          <w:tcPr>
            <w:tcW w:w="2375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112" w:type="dxa"/>
            <w:gridSpan w:val="2"/>
            <w:noWrap/>
          </w:tcPr>
          <w:p w:rsidR="00790293" w:rsidRPr="000E45F1" w:rsidRDefault="00790293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(расшифровка подписи)</w:t>
            </w:r>
          </w:p>
        </w:tc>
      </w:tr>
      <w:tr w:rsidR="00790293" w:rsidRPr="002562B8" w:rsidTr="002049F3">
        <w:trPr>
          <w:trHeight w:val="315"/>
        </w:trPr>
        <w:tc>
          <w:tcPr>
            <w:tcW w:w="3793" w:type="dxa"/>
            <w:gridSpan w:val="2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01" w:type="dxa"/>
            <w:noWrap/>
            <w:vAlign w:val="bottom"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noWrap/>
          </w:tcPr>
          <w:p w:rsidR="00790293" w:rsidRPr="000E45F1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790293" w:rsidRPr="002562B8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rPr>
          <w:trHeight w:val="31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          ___________                        _________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562B8" w:rsidRPr="000E45F1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  <w:p w:rsid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3AB" w:rsidRPr="000E45F1" w:rsidRDefault="007A73AB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2562B8" w:rsidRPr="002562B8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A1565C" w:rsidRPr="000C25B3" w:rsidRDefault="00A1565C" w:rsidP="00A1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1565C" w:rsidRDefault="00A1565C" w:rsidP="00A1565C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790293" w:rsidRDefault="00790293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65C" w:rsidRDefault="00A1565C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Default="007A73AB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99D" w:rsidRDefault="00F6699D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C33CC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2C33CC"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7A73AB" w:rsidRPr="002049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7A73AB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7A73AB" w:rsidRPr="000B2E56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2C33CC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2562B8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производстве продукции личным подсобным хозяйством </w:t>
      </w:r>
    </w:p>
    <w:p w:rsidR="002562B8" w:rsidRPr="00A50D8D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_______________________________________________</w:t>
      </w: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____________________________________________</w:t>
      </w:r>
    </w:p>
    <w:p w:rsidR="0009518E" w:rsidRPr="0009518E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____________________________________________________________</w:t>
      </w:r>
    </w:p>
    <w:p w:rsidR="002562B8" w:rsidRDefault="002C33CC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993"/>
        <w:gridCol w:w="1986"/>
        <w:gridCol w:w="1843"/>
      </w:tblGrid>
      <w:tr w:rsidR="0009518E" w:rsidRPr="0009518E" w:rsidTr="00C679E1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пог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ловья, голов, (пл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 теплиц, м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сельскохозя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дукции за год,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8E" w:rsidRPr="0009518E" w:rsidRDefault="0009518E" w:rsidP="0009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Реализовано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испол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зовано для со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2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нужд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дукции за год, </w:t>
            </w:r>
            <w:proofErr w:type="gramStart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518E" w:rsidRPr="0009518E" w:rsidTr="00C679E1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крупного рогатого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(или) ягоды защищенного грунта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18E" w:rsidRPr="0009518E" w:rsidTr="00C679E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E" w:rsidRPr="0009518E" w:rsidRDefault="0009518E" w:rsidP="0009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A50D8D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A5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ЛПХ до 1 апреля   года предшествующего году получения субсидии </w:t>
      </w:r>
    </w:p>
    <w:p w:rsidR="007A73AB" w:rsidRPr="00A50D8D" w:rsidRDefault="007A73A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A50D8D" w:rsidTr="00F7084A">
        <w:tc>
          <w:tcPr>
            <w:tcW w:w="5417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A50D8D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0D8D" w:rsidRDefault="00A50D8D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A50D8D" w:rsidRDefault="00A50D8D" w:rsidP="00A50D8D">
      <w:pPr>
        <w:widowControl w:val="0"/>
        <w:tabs>
          <w:tab w:val="left" w:pos="279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9518E" w:rsidRPr="000C25B3" w:rsidRDefault="0009518E" w:rsidP="0009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9518E" w:rsidRDefault="0009518E" w:rsidP="0009518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С.В. Никишин</w:t>
      </w:r>
    </w:p>
    <w:p w:rsidR="002562B8" w:rsidRPr="002562B8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8B" w:rsidRDefault="0009418B" w:rsidP="00C679E1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418B" w:rsidSect="00F7084A">
          <w:headerReference w:type="even" r:id="rId16"/>
          <w:headerReference w:type="default" r:id="rId17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09418B" w:rsidRPr="00DF0A89" w:rsidRDefault="0009418B" w:rsidP="0009418B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  <w:r w:rsidR="009D78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09418B" w:rsidRPr="002049F3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09418B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09418B" w:rsidRPr="000B2E56" w:rsidRDefault="0009418B" w:rsidP="0009418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4B239D" w:rsidRDefault="004B239D"/>
    <w:p w:rsidR="00C679E1" w:rsidRPr="00C679E1" w:rsidRDefault="00C679E1" w:rsidP="00C67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E1">
        <w:rPr>
          <w:rFonts w:ascii="Times New Roman" w:hAnsi="Times New Roman" w:cs="Times New Roman"/>
          <w:sz w:val="28"/>
          <w:szCs w:val="28"/>
        </w:rPr>
        <w:t xml:space="preserve">Заполняется крестьянским (фермерским) хозяйством </w:t>
      </w:r>
    </w:p>
    <w:p w:rsidR="004B239D" w:rsidRPr="00C679E1" w:rsidRDefault="00C679E1" w:rsidP="00C67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9E1">
        <w:rPr>
          <w:rFonts w:ascii="Times New Roman" w:hAnsi="Times New Roman" w:cs="Times New Roman"/>
          <w:sz w:val="28"/>
          <w:szCs w:val="28"/>
        </w:rPr>
        <w:t>и индивидуальным предпринимателем</w:t>
      </w:r>
    </w:p>
    <w:p w:rsidR="004B239D" w:rsidRDefault="004B239D"/>
    <w:p w:rsidR="00C679E1" w:rsidRP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>СВОДНЫЙ РЕЕСТР</w:t>
      </w:r>
    </w:p>
    <w:p w:rsid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>части фактически понесенных затрат на собственное производство</w:t>
      </w:r>
    </w:p>
    <w:p w:rsidR="004B239D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 xml:space="preserve"> продукции животноводства и содержания коров</w:t>
      </w:r>
    </w:p>
    <w:p w:rsid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E1" w:rsidRPr="00C679E1" w:rsidRDefault="00C679E1" w:rsidP="00C6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C679E1" w:rsidRPr="0009518E" w:rsidRDefault="00C679E1" w:rsidP="00C67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____________________</w:t>
      </w:r>
      <w:r w:rsidR="00094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B239D" w:rsidRDefault="004B239D"/>
    <w:p w:rsidR="0009418B" w:rsidRDefault="0009418B"/>
    <w:p w:rsidR="0009418B" w:rsidRDefault="0009418B"/>
    <w:p w:rsidR="0009418B" w:rsidRDefault="0009418B"/>
    <w:p w:rsidR="0009418B" w:rsidRDefault="0009418B"/>
    <w:tbl>
      <w:tblPr>
        <w:tblW w:w="150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7"/>
        <w:gridCol w:w="1652"/>
        <w:gridCol w:w="1549"/>
        <w:gridCol w:w="791"/>
        <w:gridCol w:w="1875"/>
        <w:gridCol w:w="509"/>
        <w:gridCol w:w="426"/>
        <w:gridCol w:w="566"/>
        <w:gridCol w:w="1875"/>
        <w:gridCol w:w="1932"/>
        <w:gridCol w:w="1761"/>
        <w:gridCol w:w="1561"/>
      </w:tblGrid>
      <w:tr w:rsidR="00C679E1" w:rsidRPr="0009418B" w:rsidTr="0009418B">
        <w:trPr>
          <w:trHeight w:val="64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2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статей затрат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часть фактически </w:t>
            </w:r>
          </w:p>
          <w:p w:rsidR="00C679E1" w:rsidRPr="0009418B" w:rsidRDefault="0009418B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679E1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онесенных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9E1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затрат**: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2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понесенные з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траты на объем, заявленный к субсидиров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(рублей) *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679E1" w:rsidRPr="0009418B" w:rsidTr="0009418B">
        <w:trPr>
          <w:trHeight w:val="118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накладные и (или) униве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сальные передаточные документы и (или) товарные чеки и (или) акты 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полненных работ и (или) прочие д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кументы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документы 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 молока за пер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заявленный к субсидиров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нию, (рублей)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18B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  мяса крупного рогатого ск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реализ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 в ж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 весе за период выр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щивания, </w:t>
            </w:r>
          </w:p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18B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количества субсидиру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коров за отчетный финансовый год, </w:t>
            </w:r>
          </w:p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679E1" w:rsidRPr="0009418B" w:rsidTr="0009418B">
        <w:trPr>
          <w:cantSplit/>
          <w:trHeight w:val="238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менту,</w:t>
            </w:r>
            <w:r w:rsidR="0009418B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79E1" w:rsidRPr="0009418B" w:rsidRDefault="00C679E1" w:rsidP="000941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документу,</w:t>
            </w:r>
            <w:r w:rsidR="0009418B"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9E1" w:rsidRPr="0009418B" w:rsidTr="0009418B">
        <w:trPr>
          <w:trHeight w:val="300"/>
        </w:trPr>
        <w:tc>
          <w:tcPr>
            <w:tcW w:w="7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9E1" w:rsidRPr="0009418B" w:rsidRDefault="00C679E1" w:rsidP="00C6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9E1" w:rsidRPr="0009418B" w:rsidRDefault="00C679E1" w:rsidP="00C6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72081" w:rsidRPr="00272081" w:rsidRDefault="00272081" w:rsidP="00272081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272081">
        <w:rPr>
          <w:rFonts w:ascii="Times New Roman" w:hAnsi="Times New Roman" w:cs="Times New Roman"/>
          <w:sz w:val="28"/>
          <w:szCs w:val="28"/>
        </w:rPr>
        <w:t>*Сумма понесенных затрат указывается без учета НДС. Для заявителей, использующих право на освобождение от исполн</w:t>
      </w:r>
      <w:r w:rsidRPr="00272081">
        <w:rPr>
          <w:rFonts w:ascii="Times New Roman" w:hAnsi="Times New Roman" w:cs="Times New Roman"/>
          <w:sz w:val="28"/>
          <w:szCs w:val="28"/>
        </w:rPr>
        <w:t>е</w:t>
      </w:r>
      <w:r w:rsidRPr="00272081">
        <w:rPr>
          <w:rFonts w:ascii="Times New Roman" w:hAnsi="Times New Roman" w:cs="Times New Roman"/>
          <w:sz w:val="28"/>
          <w:szCs w:val="28"/>
        </w:rPr>
        <w:t>ния обязанностей налогоплательщика, связанных с исчислением и уплатой НДС, сумма понесенных затрат указывается с учетом НДС.</w:t>
      </w:r>
      <w:r w:rsidRPr="00272081">
        <w:t xml:space="preserve"> </w:t>
      </w:r>
      <w:r w:rsidRPr="00272081">
        <w:rPr>
          <w:rFonts w:ascii="Times New Roman" w:hAnsi="Times New Roman" w:cs="Times New Roman"/>
          <w:sz w:val="28"/>
          <w:szCs w:val="28"/>
        </w:rPr>
        <w:t xml:space="preserve">Понесенные затраты указываются с точностью до второго знака после запятой.   </w:t>
      </w:r>
    </w:p>
    <w:p w:rsidR="00272081" w:rsidRDefault="00272081" w:rsidP="006C6E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0355DE" w:rsidRDefault="00272081" w:rsidP="006C6E1B">
      <w:pPr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272081">
        <w:rPr>
          <w:rFonts w:ascii="Times New Roman" w:hAnsi="Times New Roman" w:cs="Times New Roman"/>
          <w:sz w:val="28"/>
          <w:szCs w:val="28"/>
        </w:rPr>
        <w:t>К сводному реестру прилагаются  указанные в реестре копии документов,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2081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DE" w:rsidRDefault="000355DE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355DE" w:rsidRPr="00736CE5" w:rsidRDefault="00736CE5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pPr w:leftFromText="180" w:rightFromText="180" w:bottomFromText="160" w:vertAnchor="text" w:tblpX="93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433"/>
        <w:gridCol w:w="1453"/>
        <w:gridCol w:w="1743"/>
        <w:gridCol w:w="2178"/>
        <w:gridCol w:w="7185"/>
      </w:tblGrid>
      <w:tr w:rsidR="000355DE" w:rsidRPr="000E45F1" w:rsidTr="000355DE">
        <w:trPr>
          <w:trHeight w:val="375"/>
        </w:trPr>
        <w:tc>
          <w:tcPr>
            <w:tcW w:w="14992" w:type="dxa"/>
            <w:gridSpan w:val="5"/>
            <w:noWrap/>
            <w:vAlign w:val="bottom"/>
          </w:tcPr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</w:t>
            </w:r>
          </w:p>
        </w:tc>
      </w:tr>
      <w:tr w:rsidR="000355DE" w:rsidRPr="000E45F1" w:rsidTr="000355DE">
        <w:trPr>
          <w:trHeight w:val="300"/>
        </w:trPr>
        <w:tc>
          <w:tcPr>
            <w:tcW w:w="2433" w:type="dxa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  <w:gridSpan w:val="2"/>
            <w:noWrap/>
          </w:tcPr>
          <w:p w:rsidR="000355DE" w:rsidRPr="000E45F1" w:rsidRDefault="005E7282" w:rsidP="007B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9363" w:type="dxa"/>
            <w:gridSpan w:val="2"/>
            <w:noWrap/>
          </w:tcPr>
          <w:p w:rsidR="000355DE" w:rsidRPr="000E45F1" w:rsidRDefault="000355DE" w:rsidP="007B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</w:tc>
      </w:tr>
      <w:tr w:rsidR="000355DE" w:rsidRPr="000E45F1" w:rsidTr="000355DE">
        <w:trPr>
          <w:trHeight w:val="315"/>
        </w:trPr>
        <w:tc>
          <w:tcPr>
            <w:tcW w:w="3886" w:type="dxa"/>
            <w:gridSpan w:val="2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43" w:type="dxa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noWrap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5" w:type="dxa"/>
            <w:noWrap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5DE" w:rsidRPr="000E45F1" w:rsidTr="000355DE">
        <w:trPr>
          <w:trHeight w:val="315"/>
        </w:trPr>
        <w:tc>
          <w:tcPr>
            <w:tcW w:w="14992" w:type="dxa"/>
            <w:gridSpan w:val="5"/>
            <w:noWrap/>
            <w:vAlign w:val="bottom"/>
          </w:tcPr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______________________</w:t>
            </w: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  <w:p w:rsidR="000355DE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7B140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418B" w:rsidRDefault="00736CE5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8275E" w:rsidRPr="000C25B3" w:rsidRDefault="00E8275E" w:rsidP="00E82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8275E" w:rsidRDefault="00E8275E" w:rsidP="00E8275E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С.В. Никишин</w:t>
      </w:r>
    </w:p>
    <w:p w:rsidR="00E8275E" w:rsidRPr="00736CE5" w:rsidRDefault="00E8275E" w:rsidP="00736CE5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  <w:sectPr w:rsidR="00E8275E" w:rsidRPr="00736CE5" w:rsidSect="0009418B"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F73601" w:rsidRPr="002C33CC" w:rsidRDefault="00F73601" w:rsidP="00F73601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8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</w:p>
    <w:p w:rsidR="00F73601" w:rsidRPr="002049F3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73601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F73601" w:rsidRPr="000B2E56" w:rsidRDefault="00F73601" w:rsidP="00F7360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C679E1" w:rsidRDefault="00C679E1"/>
    <w:p w:rsidR="00E25C56" w:rsidRDefault="00E25C56"/>
    <w:p w:rsidR="004B239D" w:rsidRPr="00315F5C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</w:p>
    <w:p w:rsidR="004B239D" w:rsidRPr="00315F5C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субъекта персональных данных на обработку и передачу оператором </w:t>
      </w:r>
    </w:p>
    <w:p w:rsidR="004B239D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персональных данных третьим лицам</w:t>
      </w:r>
    </w:p>
    <w:p w:rsidR="004B239D" w:rsidRDefault="004B239D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25C56" w:rsidRPr="00315F5C" w:rsidRDefault="00E25C56" w:rsidP="004B23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Я,  ____________________________________________________________ </w:t>
      </w:r>
    </w:p>
    <w:p w:rsidR="004B239D" w:rsidRPr="00CE17FE" w:rsidRDefault="004B239D" w:rsidP="004B239D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proofErr w:type="gramStart"/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(фамилия, имя, отчество (при наличии)</w:t>
      </w:r>
      <w:proofErr w:type="gramEnd"/>
    </w:p>
    <w:p w:rsidR="004B239D" w:rsidRPr="00315F5C" w:rsidRDefault="004B239D" w:rsidP="004B239D">
      <w:pPr>
        <w:spacing w:after="0" w:line="240" w:lineRule="auto"/>
        <w:ind w:left="2831" w:hanging="28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зарегистрированны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____________________________________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серия_______ № ___________, выдан ____________________________</w:t>
      </w:r>
    </w:p>
    <w:p w:rsidR="004B239D" w:rsidRPr="00CE17FE" w:rsidRDefault="004B239D" w:rsidP="004B239D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 w:rsidRPr="00CE17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(кем и когда)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____________________________________________________________________,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п. 1 ст. 8, ст. 9, п. 2 ч. 2 ст. 22, ч. 3 ст. 23 Федерального закона от 27 июля 2006 г.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Щербиновский район (далее – Оператор) моих персональных данных, включающих: </w:t>
      </w:r>
      <w:proofErr w:type="gramEnd"/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места жительства, контактные телефоны, реквизиты паспорта (документа, удостоверения личности), сведения о дате 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дачи указанного документа и выдавшем его органе, индивидуальный номер налогоплательщика, банковские реквизиты; 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ренности или иного документа, подтверждающего полномочия этого предст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вителя (при получении согласия от представителя субъекта персональных да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ных);</w:t>
      </w:r>
    </w:p>
    <w:p w:rsidR="004B239D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учета бюджетных и денежных обязательств и санкционирования оплаты денежных обязательств при предоставлении за счет средств краевого бюджета субсидии на возмещение части затрат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  <w:t>(вид субсидии)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условии, что их обработка осуществляется ответственным лицом операт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ра. В процессе обработки Оператором моих персональных данных я предоста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ляю право его работникам передавать мои персональные данные другим отве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ственным лицам Оператора и третьим лицам.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ние, уничтожение. </w:t>
      </w:r>
      <w:proofErr w:type="gramEnd"/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четные формы, предусмотренные документами, регламентирующими порядок ведения и состав данных в учетно-отчетной документации, а также отношени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ми, установленными руководящими документами между Оператором и треть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 лицами: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министерством финансов Краснодарского края, расположенным адресу: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г. Краснодар, ул. </w:t>
      </w:r>
      <w:proofErr w:type="gram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Красная</w:t>
      </w:r>
      <w:proofErr w:type="gram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35;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управлением Федерального казначейства по Краснодарскому краю, ра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</w:t>
      </w:r>
      <w:proofErr w:type="spellEnd"/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155;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сельского хозяйства и перерабатывающей промышленн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Краснодарского края, расположенным по адресу: г. Краснодар, ул. </w:t>
      </w:r>
      <w:proofErr w:type="spellStart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Рашп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левская</w:t>
      </w:r>
      <w:proofErr w:type="spellEnd"/>
      <w:r w:rsidRPr="003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36.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имеет право во исполнение своих обязательств по обмену (пр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ем и передачу) моими персональными данными с третьими лицами осущест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лять 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4B239D" w:rsidRPr="00315F5C" w:rsidRDefault="004B239D" w:rsidP="004B23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хранения моих персональных данных соответствует сроку хранения первичных документов и составляет 5 лет.</w:t>
      </w:r>
    </w:p>
    <w:p w:rsidR="004B239D" w:rsidRDefault="004B239D" w:rsidP="004B23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Настоящее согласие дано мной добровольно и действует бессрочно.</w:t>
      </w:r>
    </w:p>
    <w:p w:rsidR="00E25C56" w:rsidRPr="00315F5C" w:rsidRDefault="00E25C56" w:rsidP="004B23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Я, _____________________________________________________________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(Ф.И.О. субъекта персональных данных)</w:t>
      </w:r>
    </w:p>
    <w:p w:rsidR="004B239D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 право отозвать свое согласие посредством составления соо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прекратить их обработку в течение периода времени, необходимого для завершения взаиморасчетов по оплате;</w:t>
      </w: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C56" w:rsidRDefault="00E25C56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2) по истечении указанного выше срока хранения моих персональных данных уничтожить (стереть) все мои персональные данные из баз данных а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:rsidR="004B239D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39D" w:rsidRPr="00315F5C" w:rsidRDefault="004B239D" w:rsidP="004B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«____»_____________20__г.  _________________        _________________ </w:t>
      </w:r>
    </w:p>
    <w:p w:rsidR="004B239D" w:rsidRPr="00315F5C" w:rsidRDefault="004B239D" w:rsidP="004B2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(дата)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(подпись)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15F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4B239D" w:rsidRPr="00315F5C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B239D" w:rsidRPr="00315F5C" w:rsidRDefault="004B239D" w:rsidP="004B239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6C6E1B" w:rsidRPr="000C25B3" w:rsidRDefault="006C6E1B" w:rsidP="006C6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B239D" w:rsidRDefault="006C6E1B" w:rsidP="006C6E1B">
      <w:r w:rsidRPr="000C2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4B239D" w:rsidRPr="00315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sectPr w:rsidR="004B239D" w:rsidSect="00F7084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12" w:rsidRDefault="00310412">
      <w:pPr>
        <w:spacing w:after="0" w:line="240" w:lineRule="auto"/>
      </w:pPr>
      <w:r>
        <w:separator/>
      </w:r>
    </w:p>
  </w:endnote>
  <w:endnote w:type="continuationSeparator" w:id="0">
    <w:p w:rsidR="00310412" w:rsidRDefault="0031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12" w:rsidRDefault="00310412">
      <w:pPr>
        <w:spacing w:after="0" w:line="240" w:lineRule="auto"/>
      </w:pPr>
      <w:r>
        <w:separator/>
      </w:r>
    </w:p>
  </w:footnote>
  <w:footnote w:type="continuationSeparator" w:id="0">
    <w:p w:rsidR="00310412" w:rsidRDefault="0031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EC5087" w:rsidRDefault="00EC50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Pr="003D36D7" w:rsidRDefault="00EC5087">
    <w:pPr>
      <w:pStyle w:val="aa"/>
      <w:jc w:val="center"/>
      <w:rPr>
        <w:sz w:val="28"/>
        <w:szCs w:val="28"/>
      </w:rPr>
    </w:pPr>
  </w:p>
  <w:p w:rsidR="00EC5087" w:rsidRDefault="00EC508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C5087" w:rsidRDefault="00EC508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87" w:rsidRDefault="00EC50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9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8"/>
  </w:num>
  <w:num w:numId="5">
    <w:abstractNumId w:val="1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5"/>
  </w:num>
  <w:num w:numId="11">
    <w:abstractNumId w:val="12"/>
  </w:num>
  <w:num w:numId="12">
    <w:abstractNumId w:val="22"/>
  </w:num>
  <w:num w:numId="13">
    <w:abstractNumId w:val="15"/>
  </w:num>
  <w:num w:numId="14">
    <w:abstractNumId w:val="23"/>
  </w:num>
  <w:num w:numId="15">
    <w:abstractNumId w:val="16"/>
  </w:num>
  <w:num w:numId="16">
    <w:abstractNumId w:val="21"/>
  </w:num>
  <w:num w:numId="17">
    <w:abstractNumId w:val="17"/>
  </w:num>
  <w:num w:numId="18">
    <w:abstractNumId w:val="9"/>
  </w:num>
  <w:num w:numId="19">
    <w:abstractNumId w:val="4"/>
  </w:num>
  <w:num w:numId="20">
    <w:abstractNumId w:val="7"/>
  </w:num>
  <w:num w:numId="21">
    <w:abstractNumId w:val="18"/>
  </w:num>
  <w:num w:numId="22">
    <w:abstractNumId w:val="10"/>
  </w:num>
  <w:num w:numId="23">
    <w:abstractNumId w:val="24"/>
  </w:num>
  <w:num w:numId="24">
    <w:abstractNumId w:val="5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3D52"/>
    <w:rsid w:val="0000724A"/>
    <w:rsid w:val="00012455"/>
    <w:rsid w:val="00022308"/>
    <w:rsid w:val="00027C59"/>
    <w:rsid w:val="000355DE"/>
    <w:rsid w:val="00042C11"/>
    <w:rsid w:val="0004490D"/>
    <w:rsid w:val="00044E45"/>
    <w:rsid w:val="00044F23"/>
    <w:rsid w:val="00046F64"/>
    <w:rsid w:val="000626B5"/>
    <w:rsid w:val="0006341D"/>
    <w:rsid w:val="000718EA"/>
    <w:rsid w:val="00071A00"/>
    <w:rsid w:val="00075378"/>
    <w:rsid w:val="000756AD"/>
    <w:rsid w:val="00075BA7"/>
    <w:rsid w:val="00077AD0"/>
    <w:rsid w:val="00084A9F"/>
    <w:rsid w:val="00092201"/>
    <w:rsid w:val="00092C6B"/>
    <w:rsid w:val="00093DC4"/>
    <w:rsid w:val="0009418B"/>
    <w:rsid w:val="00094F32"/>
    <w:rsid w:val="0009518E"/>
    <w:rsid w:val="000951E8"/>
    <w:rsid w:val="00097860"/>
    <w:rsid w:val="000A00EB"/>
    <w:rsid w:val="000A041E"/>
    <w:rsid w:val="000A11D4"/>
    <w:rsid w:val="000A2031"/>
    <w:rsid w:val="000A5F46"/>
    <w:rsid w:val="000A6020"/>
    <w:rsid w:val="000B0366"/>
    <w:rsid w:val="000B2E56"/>
    <w:rsid w:val="000B4852"/>
    <w:rsid w:val="000C0FDC"/>
    <w:rsid w:val="000C25B3"/>
    <w:rsid w:val="000D570F"/>
    <w:rsid w:val="000E0626"/>
    <w:rsid w:val="000E14AC"/>
    <w:rsid w:val="000E1E24"/>
    <w:rsid w:val="000E45F1"/>
    <w:rsid w:val="000E47F7"/>
    <w:rsid w:val="000F1724"/>
    <w:rsid w:val="00107B6C"/>
    <w:rsid w:val="00111343"/>
    <w:rsid w:val="001113B3"/>
    <w:rsid w:val="0011414A"/>
    <w:rsid w:val="001142D3"/>
    <w:rsid w:val="00115625"/>
    <w:rsid w:val="00115859"/>
    <w:rsid w:val="00117685"/>
    <w:rsid w:val="0013338E"/>
    <w:rsid w:val="00157223"/>
    <w:rsid w:val="00164B31"/>
    <w:rsid w:val="001723EF"/>
    <w:rsid w:val="00177E54"/>
    <w:rsid w:val="0018199F"/>
    <w:rsid w:val="001823A9"/>
    <w:rsid w:val="00182656"/>
    <w:rsid w:val="00183427"/>
    <w:rsid w:val="00186281"/>
    <w:rsid w:val="0019255B"/>
    <w:rsid w:val="001943E5"/>
    <w:rsid w:val="001946F6"/>
    <w:rsid w:val="001972D5"/>
    <w:rsid w:val="001B3032"/>
    <w:rsid w:val="001B3E8B"/>
    <w:rsid w:val="001B4773"/>
    <w:rsid w:val="001C3617"/>
    <w:rsid w:val="001C65F1"/>
    <w:rsid w:val="001E0F3F"/>
    <w:rsid w:val="001E462B"/>
    <w:rsid w:val="001F4E7F"/>
    <w:rsid w:val="00200B69"/>
    <w:rsid w:val="0020305C"/>
    <w:rsid w:val="0020433E"/>
    <w:rsid w:val="002049F3"/>
    <w:rsid w:val="00206328"/>
    <w:rsid w:val="00212B26"/>
    <w:rsid w:val="0021446A"/>
    <w:rsid w:val="0022676F"/>
    <w:rsid w:val="00232CBA"/>
    <w:rsid w:val="002341DC"/>
    <w:rsid w:val="002358F3"/>
    <w:rsid w:val="002416BA"/>
    <w:rsid w:val="002436EA"/>
    <w:rsid w:val="002446B7"/>
    <w:rsid w:val="002477AB"/>
    <w:rsid w:val="0025002C"/>
    <w:rsid w:val="00253AA3"/>
    <w:rsid w:val="002562B8"/>
    <w:rsid w:val="0025709B"/>
    <w:rsid w:val="002578D6"/>
    <w:rsid w:val="00267DF7"/>
    <w:rsid w:val="00272081"/>
    <w:rsid w:val="002738BA"/>
    <w:rsid w:val="002818EE"/>
    <w:rsid w:val="0028505E"/>
    <w:rsid w:val="00286CE2"/>
    <w:rsid w:val="0029270C"/>
    <w:rsid w:val="002961EF"/>
    <w:rsid w:val="00296FF4"/>
    <w:rsid w:val="002A09B9"/>
    <w:rsid w:val="002A48F7"/>
    <w:rsid w:val="002B47EF"/>
    <w:rsid w:val="002C33CC"/>
    <w:rsid w:val="002C736C"/>
    <w:rsid w:val="002D015A"/>
    <w:rsid w:val="002D1D4E"/>
    <w:rsid w:val="002E022F"/>
    <w:rsid w:val="002E555D"/>
    <w:rsid w:val="002E6E44"/>
    <w:rsid w:val="002F1AAC"/>
    <w:rsid w:val="00301ECD"/>
    <w:rsid w:val="00310412"/>
    <w:rsid w:val="003108A3"/>
    <w:rsid w:val="00315F5C"/>
    <w:rsid w:val="0032352F"/>
    <w:rsid w:val="003418F3"/>
    <w:rsid w:val="00344A26"/>
    <w:rsid w:val="003472FA"/>
    <w:rsid w:val="0035051F"/>
    <w:rsid w:val="00354CE4"/>
    <w:rsid w:val="0036514F"/>
    <w:rsid w:val="00372A53"/>
    <w:rsid w:val="0039045F"/>
    <w:rsid w:val="00393EA3"/>
    <w:rsid w:val="003978D0"/>
    <w:rsid w:val="003A15EE"/>
    <w:rsid w:val="003A2D9A"/>
    <w:rsid w:val="003A554C"/>
    <w:rsid w:val="003A5ECE"/>
    <w:rsid w:val="003B16C4"/>
    <w:rsid w:val="003B6F27"/>
    <w:rsid w:val="003C3250"/>
    <w:rsid w:val="003D15CB"/>
    <w:rsid w:val="003D36D7"/>
    <w:rsid w:val="003D398E"/>
    <w:rsid w:val="003D4134"/>
    <w:rsid w:val="003D6108"/>
    <w:rsid w:val="003D7C02"/>
    <w:rsid w:val="003E2E12"/>
    <w:rsid w:val="003E356E"/>
    <w:rsid w:val="0040179E"/>
    <w:rsid w:val="0040410D"/>
    <w:rsid w:val="00406DD0"/>
    <w:rsid w:val="00414453"/>
    <w:rsid w:val="00422731"/>
    <w:rsid w:val="0042492B"/>
    <w:rsid w:val="0042707B"/>
    <w:rsid w:val="00434518"/>
    <w:rsid w:val="0043662D"/>
    <w:rsid w:val="00440B5C"/>
    <w:rsid w:val="00441D2D"/>
    <w:rsid w:val="00443B19"/>
    <w:rsid w:val="00445C0F"/>
    <w:rsid w:val="0044631E"/>
    <w:rsid w:val="00454174"/>
    <w:rsid w:val="0045640F"/>
    <w:rsid w:val="00457511"/>
    <w:rsid w:val="00457C91"/>
    <w:rsid w:val="00460357"/>
    <w:rsid w:val="004624E3"/>
    <w:rsid w:val="00464AAC"/>
    <w:rsid w:val="004738F5"/>
    <w:rsid w:val="0047418E"/>
    <w:rsid w:val="00475F33"/>
    <w:rsid w:val="00483273"/>
    <w:rsid w:val="0049706D"/>
    <w:rsid w:val="00497BA8"/>
    <w:rsid w:val="004A0B34"/>
    <w:rsid w:val="004A43D4"/>
    <w:rsid w:val="004B239D"/>
    <w:rsid w:val="004C5624"/>
    <w:rsid w:val="004C5FA3"/>
    <w:rsid w:val="004C6F20"/>
    <w:rsid w:val="004E7B03"/>
    <w:rsid w:val="00503F1D"/>
    <w:rsid w:val="0051628C"/>
    <w:rsid w:val="0051672D"/>
    <w:rsid w:val="00517974"/>
    <w:rsid w:val="00520794"/>
    <w:rsid w:val="0052678D"/>
    <w:rsid w:val="005357FD"/>
    <w:rsid w:val="005421FF"/>
    <w:rsid w:val="00543C4E"/>
    <w:rsid w:val="005478DC"/>
    <w:rsid w:val="00547E06"/>
    <w:rsid w:val="0055707A"/>
    <w:rsid w:val="0056202E"/>
    <w:rsid w:val="005814F2"/>
    <w:rsid w:val="005825B7"/>
    <w:rsid w:val="0058271E"/>
    <w:rsid w:val="00584A00"/>
    <w:rsid w:val="005A14C1"/>
    <w:rsid w:val="005B0F2D"/>
    <w:rsid w:val="005B0F3C"/>
    <w:rsid w:val="005B34A8"/>
    <w:rsid w:val="005B5644"/>
    <w:rsid w:val="005C71AE"/>
    <w:rsid w:val="005C7D48"/>
    <w:rsid w:val="005D1F15"/>
    <w:rsid w:val="005D4475"/>
    <w:rsid w:val="005D6049"/>
    <w:rsid w:val="005D6458"/>
    <w:rsid w:val="005D725E"/>
    <w:rsid w:val="005E1194"/>
    <w:rsid w:val="005E54EB"/>
    <w:rsid w:val="005E7282"/>
    <w:rsid w:val="005E7E04"/>
    <w:rsid w:val="005F4A11"/>
    <w:rsid w:val="005F50C5"/>
    <w:rsid w:val="005F612A"/>
    <w:rsid w:val="005F6763"/>
    <w:rsid w:val="005F7B74"/>
    <w:rsid w:val="0060770E"/>
    <w:rsid w:val="006136C9"/>
    <w:rsid w:val="00620231"/>
    <w:rsid w:val="00620FD7"/>
    <w:rsid w:val="006256D2"/>
    <w:rsid w:val="0063066E"/>
    <w:rsid w:val="00630F8C"/>
    <w:rsid w:val="006374AC"/>
    <w:rsid w:val="006422BC"/>
    <w:rsid w:val="006424AE"/>
    <w:rsid w:val="006450FE"/>
    <w:rsid w:val="0064584A"/>
    <w:rsid w:val="006533EC"/>
    <w:rsid w:val="0066282B"/>
    <w:rsid w:val="00663B28"/>
    <w:rsid w:val="0066464E"/>
    <w:rsid w:val="00664B2D"/>
    <w:rsid w:val="0067125D"/>
    <w:rsid w:val="00674CD4"/>
    <w:rsid w:val="006770F7"/>
    <w:rsid w:val="006805F4"/>
    <w:rsid w:val="0068279E"/>
    <w:rsid w:val="00686AD5"/>
    <w:rsid w:val="00686F01"/>
    <w:rsid w:val="006954A8"/>
    <w:rsid w:val="006A6127"/>
    <w:rsid w:val="006A76C6"/>
    <w:rsid w:val="006B006D"/>
    <w:rsid w:val="006B1204"/>
    <w:rsid w:val="006B1AC2"/>
    <w:rsid w:val="006B5041"/>
    <w:rsid w:val="006C1748"/>
    <w:rsid w:val="006C1B63"/>
    <w:rsid w:val="006C1EAF"/>
    <w:rsid w:val="006C432B"/>
    <w:rsid w:val="006C5B94"/>
    <w:rsid w:val="006C6E1B"/>
    <w:rsid w:val="006D2798"/>
    <w:rsid w:val="006D2C10"/>
    <w:rsid w:val="006D52EE"/>
    <w:rsid w:val="006E03D7"/>
    <w:rsid w:val="006F2074"/>
    <w:rsid w:val="0070146C"/>
    <w:rsid w:val="007035F7"/>
    <w:rsid w:val="00710912"/>
    <w:rsid w:val="00711F94"/>
    <w:rsid w:val="0071387D"/>
    <w:rsid w:val="007160BA"/>
    <w:rsid w:val="007201EB"/>
    <w:rsid w:val="00720E38"/>
    <w:rsid w:val="007255FA"/>
    <w:rsid w:val="00725E6B"/>
    <w:rsid w:val="00727905"/>
    <w:rsid w:val="00734AE7"/>
    <w:rsid w:val="00736CE5"/>
    <w:rsid w:val="00743B3B"/>
    <w:rsid w:val="007521C9"/>
    <w:rsid w:val="00752770"/>
    <w:rsid w:val="007549EC"/>
    <w:rsid w:val="00754A0F"/>
    <w:rsid w:val="00754FF3"/>
    <w:rsid w:val="00755E1E"/>
    <w:rsid w:val="00763BC0"/>
    <w:rsid w:val="00775DB5"/>
    <w:rsid w:val="007802F8"/>
    <w:rsid w:val="00781C97"/>
    <w:rsid w:val="00785B3B"/>
    <w:rsid w:val="00790293"/>
    <w:rsid w:val="007943C3"/>
    <w:rsid w:val="007A73AB"/>
    <w:rsid w:val="007B0CF5"/>
    <w:rsid w:val="007B140D"/>
    <w:rsid w:val="007B144D"/>
    <w:rsid w:val="007B2C0E"/>
    <w:rsid w:val="007B3370"/>
    <w:rsid w:val="007C5BCA"/>
    <w:rsid w:val="007C6A8D"/>
    <w:rsid w:val="007D0EFA"/>
    <w:rsid w:val="007F54B6"/>
    <w:rsid w:val="007F7E68"/>
    <w:rsid w:val="00805CFA"/>
    <w:rsid w:val="0080621A"/>
    <w:rsid w:val="008125FD"/>
    <w:rsid w:val="008147C2"/>
    <w:rsid w:val="00815F99"/>
    <w:rsid w:val="00816BF8"/>
    <w:rsid w:val="00817330"/>
    <w:rsid w:val="00820C80"/>
    <w:rsid w:val="00826807"/>
    <w:rsid w:val="0083010F"/>
    <w:rsid w:val="00830E9F"/>
    <w:rsid w:val="00831DAD"/>
    <w:rsid w:val="00833EAE"/>
    <w:rsid w:val="00841901"/>
    <w:rsid w:val="00841F8B"/>
    <w:rsid w:val="00842DB5"/>
    <w:rsid w:val="00843342"/>
    <w:rsid w:val="0086212C"/>
    <w:rsid w:val="008623A2"/>
    <w:rsid w:val="0087586A"/>
    <w:rsid w:val="00877CB4"/>
    <w:rsid w:val="00882039"/>
    <w:rsid w:val="00882AF8"/>
    <w:rsid w:val="00883B35"/>
    <w:rsid w:val="00884015"/>
    <w:rsid w:val="008842F3"/>
    <w:rsid w:val="0088603C"/>
    <w:rsid w:val="00886B04"/>
    <w:rsid w:val="008A32BB"/>
    <w:rsid w:val="008A6561"/>
    <w:rsid w:val="008B2B68"/>
    <w:rsid w:val="008C085B"/>
    <w:rsid w:val="008C1E60"/>
    <w:rsid w:val="008D53C4"/>
    <w:rsid w:val="008E23C1"/>
    <w:rsid w:val="008E43DB"/>
    <w:rsid w:val="008E4BEA"/>
    <w:rsid w:val="008E575F"/>
    <w:rsid w:val="008F1AEB"/>
    <w:rsid w:val="008F2264"/>
    <w:rsid w:val="008F4F82"/>
    <w:rsid w:val="008F51A2"/>
    <w:rsid w:val="008F6D36"/>
    <w:rsid w:val="009009F0"/>
    <w:rsid w:val="00910E76"/>
    <w:rsid w:val="009116B6"/>
    <w:rsid w:val="00924ABB"/>
    <w:rsid w:val="0092723C"/>
    <w:rsid w:val="009308AE"/>
    <w:rsid w:val="00932B06"/>
    <w:rsid w:val="00932D6A"/>
    <w:rsid w:val="00934F1C"/>
    <w:rsid w:val="0093532F"/>
    <w:rsid w:val="00936C68"/>
    <w:rsid w:val="0093799D"/>
    <w:rsid w:val="00943600"/>
    <w:rsid w:val="00951196"/>
    <w:rsid w:val="009615B9"/>
    <w:rsid w:val="0096756D"/>
    <w:rsid w:val="00970FCB"/>
    <w:rsid w:val="00975768"/>
    <w:rsid w:val="009934CB"/>
    <w:rsid w:val="00993B59"/>
    <w:rsid w:val="0099495B"/>
    <w:rsid w:val="009971CE"/>
    <w:rsid w:val="0099777C"/>
    <w:rsid w:val="009B57E9"/>
    <w:rsid w:val="009D78DB"/>
    <w:rsid w:val="009D78DF"/>
    <w:rsid w:val="009E3668"/>
    <w:rsid w:val="009E6066"/>
    <w:rsid w:val="009F0C06"/>
    <w:rsid w:val="009F260D"/>
    <w:rsid w:val="009F7FD3"/>
    <w:rsid w:val="009F7FF2"/>
    <w:rsid w:val="00A0231B"/>
    <w:rsid w:val="00A03082"/>
    <w:rsid w:val="00A055CC"/>
    <w:rsid w:val="00A133BA"/>
    <w:rsid w:val="00A1496F"/>
    <w:rsid w:val="00A1565C"/>
    <w:rsid w:val="00A20F3C"/>
    <w:rsid w:val="00A22E0C"/>
    <w:rsid w:val="00A237F7"/>
    <w:rsid w:val="00A2734B"/>
    <w:rsid w:val="00A30EF4"/>
    <w:rsid w:val="00A31542"/>
    <w:rsid w:val="00A322C8"/>
    <w:rsid w:val="00A327CC"/>
    <w:rsid w:val="00A3496F"/>
    <w:rsid w:val="00A37704"/>
    <w:rsid w:val="00A4730E"/>
    <w:rsid w:val="00A5008B"/>
    <w:rsid w:val="00A50D8D"/>
    <w:rsid w:val="00A6230C"/>
    <w:rsid w:val="00A63C98"/>
    <w:rsid w:val="00A8020A"/>
    <w:rsid w:val="00A85E19"/>
    <w:rsid w:val="00A86D32"/>
    <w:rsid w:val="00AA4216"/>
    <w:rsid w:val="00AA645D"/>
    <w:rsid w:val="00AA6AEC"/>
    <w:rsid w:val="00AB784B"/>
    <w:rsid w:val="00AC316C"/>
    <w:rsid w:val="00AC3C53"/>
    <w:rsid w:val="00AC520E"/>
    <w:rsid w:val="00AD2F64"/>
    <w:rsid w:val="00AD3C13"/>
    <w:rsid w:val="00AD4001"/>
    <w:rsid w:val="00AE05A8"/>
    <w:rsid w:val="00AF18DB"/>
    <w:rsid w:val="00AF5CE8"/>
    <w:rsid w:val="00AF6378"/>
    <w:rsid w:val="00B06220"/>
    <w:rsid w:val="00B06DD1"/>
    <w:rsid w:val="00B10904"/>
    <w:rsid w:val="00B12498"/>
    <w:rsid w:val="00B248F3"/>
    <w:rsid w:val="00B24AA5"/>
    <w:rsid w:val="00B25458"/>
    <w:rsid w:val="00B305D9"/>
    <w:rsid w:val="00B37E5D"/>
    <w:rsid w:val="00B41441"/>
    <w:rsid w:val="00B463F2"/>
    <w:rsid w:val="00B5194F"/>
    <w:rsid w:val="00B54430"/>
    <w:rsid w:val="00B57B22"/>
    <w:rsid w:val="00B60B36"/>
    <w:rsid w:val="00B62E37"/>
    <w:rsid w:val="00B67679"/>
    <w:rsid w:val="00B716DF"/>
    <w:rsid w:val="00B71C9F"/>
    <w:rsid w:val="00B7298E"/>
    <w:rsid w:val="00B85ED4"/>
    <w:rsid w:val="00BB1E23"/>
    <w:rsid w:val="00BB28BD"/>
    <w:rsid w:val="00BB66D4"/>
    <w:rsid w:val="00BC5A3C"/>
    <w:rsid w:val="00BD1107"/>
    <w:rsid w:val="00BD1169"/>
    <w:rsid w:val="00BE2D27"/>
    <w:rsid w:val="00BE5F45"/>
    <w:rsid w:val="00BF2532"/>
    <w:rsid w:val="00BF363A"/>
    <w:rsid w:val="00BF5505"/>
    <w:rsid w:val="00C0166F"/>
    <w:rsid w:val="00C101BB"/>
    <w:rsid w:val="00C26428"/>
    <w:rsid w:val="00C27005"/>
    <w:rsid w:val="00C335ED"/>
    <w:rsid w:val="00C34B29"/>
    <w:rsid w:val="00C34D7F"/>
    <w:rsid w:val="00C37866"/>
    <w:rsid w:val="00C37E84"/>
    <w:rsid w:val="00C43530"/>
    <w:rsid w:val="00C505CD"/>
    <w:rsid w:val="00C557A5"/>
    <w:rsid w:val="00C55E04"/>
    <w:rsid w:val="00C634C6"/>
    <w:rsid w:val="00C6713F"/>
    <w:rsid w:val="00C679E1"/>
    <w:rsid w:val="00C725A3"/>
    <w:rsid w:val="00C81F54"/>
    <w:rsid w:val="00C879F7"/>
    <w:rsid w:val="00C905A5"/>
    <w:rsid w:val="00CA100D"/>
    <w:rsid w:val="00CA1EA2"/>
    <w:rsid w:val="00CA565B"/>
    <w:rsid w:val="00CB44CF"/>
    <w:rsid w:val="00CC0CB7"/>
    <w:rsid w:val="00CD4069"/>
    <w:rsid w:val="00CD4CA3"/>
    <w:rsid w:val="00CD504A"/>
    <w:rsid w:val="00CD6838"/>
    <w:rsid w:val="00CE08E3"/>
    <w:rsid w:val="00CE17FE"/>
    <w:rsid w:val="00CE3E57"/>
    <w:rsid w:val="00CE5363"/>
    <w:rsid w:val="00CF03CC"/>
    <w:rsid w:val="00CF2969"/>
    <w:rsid w:val="00CF4226"/>
    <w:rsid w:val="00D06B1D"/>
    <w:rsid w:val="00D06CF3"/>
    <w:rsid w:val="00D11F61"/>
    <w:rsid w:val="00D2099A"/>
    <w:rsid w:val="00D212EA"/>
    <w:rsid w:val="00D25DA9"/>
    <w:rsid w:val="00D304A7"/>
    <w:rsid w:val="00D3054D"/>
    <w:rsid w:val="00D3316A"/>
    <w:rsid w:val="00D350DE"/>
    <w:rsid w:val="00D35C24"/>
    <w:rsid w:val="00D35C39"/>
    <w:rsid w:val="00D423D5"/>
    <w:rsid w:val="00D50680"/>
    <w:rsid w:val="00D574D1"/>
    <w:rsid w:val="00D57B6F"/>
    <w:rsid w:val="00D61AE6"/>
    <w:rsid w:val="00D65FA4"/>
    <w:rsid w:val="00D703D0"/>
    <w:rsid w:val="00D772DE"/>
    <w:rsid w:val="00D80F7A"/>
    <w:rsid w:val="00D81145"/>
    <w:rsid w:val="00D8534E"/>
    <w:rsid w:val="00D85907"/>
    <w:rsid w:val="00D935A4"/>
    <w:rsid w:val="00D94A42"/>
    <w:rsid w:val="00DA2D44"/>
    <w:rsid w:val="00DB0BF6"/>
    <w:rsid w:val="00DB4217"/>
    <w:rsid w:val="00DB4270"/>
    <w:rsid w:val="00DB589D"/>
    <w:rsid w:val="00DC39EA"/>
    <w:rsid w:val="00DC3B21"/>
    <w:rsid w:val="00DC4E0A"/>
    <w:rsid w:val="00DC5EED"/>
    <w:rsid w:val="00DD251E"/>
    <w:rsid w:val="00DD4456"/>
    <w:rsid w:val="00DD7361"/>
    <w:rsid w:val="00DD7DB6"/>
    <w:rsid w:val="00DF0A89"/>
    <w:rsid w:val="00DF15B4"/>
    <w:rsid w:val="00DF1BC0"/>
    <w:rsid w:val="00DF2C5A"/>
    <w:rsid w:val="00DF4027"/>
    <w:rsid w:val="00DF6372"/>
    <w:rsid w:val="00E010BD"/>
    <w:rsid w:val="00E0622D"/>
    <w:rsid w:val="00E1088F"/>
    <w:rsid w:val="00E111D9"/>
    <w:rsid w:val="00E11262"/>
    <w:rsid w:val="00E154BA"/>
    <w:rsid w:val="00E23921"/>
    <w:rsid w:val="00E24C9A"/>
    <w:rsid w:val="00E25C56"/>
    <w:rsid w:val="00E264F4"/>
    <w:rsid w:val="00E26BFE"/>
    <w:rsid w:val="00E275D9"/>
    <w:rsid w:val="00E279D3"/>
    <w:rsid w:val="00E32B78"/>
    <w:rsid w:val="00E33BD3"/>
    <w:rsid w:val="00E35A3B"/>
    <w:rsid w:val="00E4172C"/>
    <w:rsid w:val="00E418B7"/>
    <w:rsid w:val="00E41AA9"/>
    <w:rsid w:val="00E42D2C"/>
    <w:rsid w:val="00E43FDC"/>
    <w:rsid w:val="00E505CF"/>
    <w:rsid w:val="00E5588B"/>
    <w:rsid w:val="00E61204"/>
    <w:rsid w:val="00E63685"/>
    <w:rsid w:val="00E6704E"/>
    <w:rsid w:val="00E705CF"/>
    <w:rsid w:val="00E73B31"/>
    <w:rsid w:val="00E76387"/>
    <w:rsid w:val="00E806E9"/>
    <w:rsid w:val="00E8275E"/>
    <w:rsid w:val="00E83C83"/>
    <w:rsid w:val="00E91AC2"/>
    <w:rsid w:val="00E955E1"/>
    <w:rsid w:val="00EA07AE"/>
    <w:rsid w:val="00EB62F8"/>
    <w:rsid w:val="00EC1512"/>
    <w:rsid w:val="00EC3377"/>
    <w:rsid w:val="00EC5087"/>
    <w:rsid w:val="00ED1F93"/>
    <w:rsid w:val="00ED24D5"/>
    <w:rsid w:val="00ED7BE6"/>
    <w:rsid w:val="00EE14B3"/>
    <w:rsid w:val="00EE51EC"/>
    <w:rsid w:val="00EF07BC"/>
    <w:rsid w:val="00F009AE"/>
    <w:rsid w:val="00F06132"/>
    <w:rsid w:val="00F11B81"/>
    <w:rsid w:val="00F14D53"/>
    <w:rsid w:val="00F24791"/>
    <w:rsid w:val="00F26360"/>
    <w:rsid w:val="00F30660"/>
    <w:rsid w:val="00F330B2"/>
    <w:rsid w:val="00F36558"/>
    <w:rsid w:val="00F4647C"/>
    <w:rsid w:val="00F577DC"/>
    <w:rsid w:val="00F6096C"/>
    <w:rsid w:val="00F6099F"/>
    <w:rsid w:val="00F62106"/>
    <w:rsid w:val="00F6699D"/>
    <w:rsid w:val="00F67E6C"/>
    <w:rsid w:val="00F702BD"/>
    <w:rsid w:val="00F7084A"/>
    <w:rsid w:val="00F73601"/>
    <w:rsid w:val="00F81A82"/>
    <w:rsid w:val="00F870B2"/>
    <w:rsid w:val="00FA039E"/>
    <w:rsid w:val="00FA30E7"/>
    <w:rsid w:val="00FA3117"/>
    <w:rsid w:val="00FA6E00"/>
    <w:rsid w:val="00FB79C7"/>
    <w:rsid w:val="00FC09F4"/>
    <w:rsid w:val="00FC5413"/>
    <w:rsid w:val="00FD6681"/>
    <w:rsid w:val="00FE2032"/>
    <w:rsid w:val="00FE2EC7"/>
    <w:rsid w:val="00FE51F3"/>
    <w:rsid w:val="00FE766F"/>
    <w:rsid w:val="00FF03A4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1B"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1B"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2913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56F67-2FCC-4EB6-B238-BE8C0517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8557</TotalTime>
  <Pages>107</Pages>
  <Words>27922</Words>
  <Characters>159161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shaparelena</cp:lastModifiedBy>
  <cp:revision>356</cp:revision>
  <cp:lastPrinted>2024-04-18T08:03:00Z</cp:lastPrinted>
  <dcterms:created xsi:type="dcterms:W3CDTF">2023-07-12T05:41:00Z</dcterms:created>
  <dcterms:modified xsi:type="dcterms:W3CDTF">2024-05-07T06:28:00Z</dcterms:modified>
</cp:coreProperties>
</file>