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F3F" w:rsidRPr="00B51F3F" w:rsidRDefault="0060083C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572" w:rsidRPr="001D6572" w:rsidRDefault="006A164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1D6572"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</w:t>
      </w:r>
      <w:r w:rsid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1D6572"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из бюджета </w:t>
      </w:r>
    </w:p>
    <w:p w:rsidR="001D6572" w:rsidRPr="001D6572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1D6572" w:rsidRPr="001D6572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 бюджетным и муниципальным </w:t>
      </w:r>
    </w:p>
    <w:p w:rsidR="001D6572" w:rsidRPr="001D6572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автономным учреждениям муниципального образования </w:t>
      </w:r>
    </w:p>
    <w:p w:rsidR="001D6572" w:rsidRPr="001D6572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Щербиновский район субсидий на выполнение </w:t>
      </w:r>
    </w:p>
    <w:p w:rsidR="00B51F3F" w:rsidRPr="00B51F3F" w:rsidRDefault="001D6572" w:rsidP="001D65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задания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642" w:rsidRPr="006A1642" w:rsidRDefault="001D6572" w:rsidP="00523C13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5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абзацами первым и третьим пункта 1 статьи 78.1 Бю</w:t>
      </w:r>
      <w:r w:rsidRPr="001D657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D657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жетного кодекса Российской Федерации</w:t>
      </w:r>
      <w:r w:rsidR="006A1642" w:rsidRPr="006A1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642" w:rsidRPr="006A1642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постановляю:</w:t>
      </w:r>
    </w:p>
    <w:p w:rsidR="00B51F3F" w:rsidRPr="00B51F3F" w:rsidRDefault="00B51F3F" w:rsidP="00523C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523C13" w:rsidRP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23C13" w:rsidRP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C13" w:rsidRP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из бюджета муниципального обр</w:t>
      </w:r>
      <w:r w:rsidR="00523C13" w:rsidRP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23C13" w:rsidRPr="00523C1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муниципальным бюджетным и муниципальным автономным учреждениям муниципального образования Щербиновский район субсидий на выполнение муниципального задания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:rsidR="00B51F3F" w:rsidRPr="00B02EDA" w:rsidRDefault="0060083C" w:rsidP="00B51F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постановление администрации муниц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от 16 сентября 2015 года № 411 «Об утверждении Порядка определения объема и условий предоставления су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сидий из бюджета муниципального образования Щербиновский район на в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полнение муниципального задания муниципальным бюджетным, автономным учреждениям муниципального образования Щербиновский район и Порядка определения объема и условий предоставления субсидий на иные цели, не св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занные с возмещением нормативных затрат на выполнение муниципального з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 муниципальным бюджетным, автономным учреждениям муниципальн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1F3F" w:rsidRPr="00B02ED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район».</w:t>
      </w:r>
    </w:p>
    <w:p w:rsidR="006E6CF5" w:rsidRPr="006E6CF5" w:rsidRDefault="006E6CF5" w:rsidP="006E6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6E6CF5" w:rsidRDefault="006E6CF5" w:rsidP="006E6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муниципальной службы, кадровой политики и делопроизво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администрации муниципального образования Щербиновский район                       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E6CF5">
        <w:rPr>
          <w:rFonts w:ascii="Times New Roman" w:eastAsia="Times New Roman" w:hAnsi="Times New Roman" w:cs="Times New Roman"/>
          <w:color w:val="000000"/>
          <w:sz w:val="28"/>
          <w:szCs w:val="28"/>
        </w:rPr>
        <w:t>ниципального образования Щербиновский район».</w:t>
      </w:r>
    </w:p>
    <w:p w:rsidR="004B58ED" w:rsidRDefault="001D6572" w:rsidP="004B58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</w:t>
      </w:r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местителя главы муниципального образования Щербиновский район, начал</w:t>
      </w:r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ника финансового управления администрации муниципального образования Щербиновский район Т.В. </w:t>
      </w:r>
      <w:proofErr w:type="spellStart"/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>Кимлач</w:t>
      </w:r>
      <w:proofErr w:type="spellEnd"/>
      <w:r w:rsidR="004B58ED" w:rsidRPr="004B58E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51F3F" w:rsidRPr="00B51F3F" w:rsidRDefault="001D6572" w:rsidP="004B58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1F3F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Савина</w:t>
      </w:r>
    </w:p>
    <w:sectPr w:rsidR="00B51F3F" w:rsidRPr="00B51F3F" w:rsidSect="00B51F3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3F"/>
    <w:rsid w:val="000D0DCE"/>
    <w:rsid w:val="00115ECF"/>
    <w:rsid w:val="001D6572"/>
    <w:rsid w:val="001E4E7E"/>
    <w:rsid w:val="002123D2"/>
    <w:rsid w:val="004B58ED"/>
    <w:rsid w:val="00523C13"/>
    <w:rsid w:val="0060083C"/>
    <w:rsid w:val="006A1642"/>
    <w:rsid w:val="006E6CF5"/>
    <w:rsid w:val="00B02EDA"/>
    <w:rsid w:val="00B51F3F"/>
    <w:rsid w:val="00C17FAB"/>
    <w:rsid w:val="00EA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Екатерина А. Рябко</cp:lastModifiedBy>
  <cp:revision>16</cp:revision>
  <cp:lastPrinted>2021-06-16T14:00:00Z</cp:lastPrinted>
  <dcterms:created xsi:type="dcterms:W3CDTF">2021-04-09T07:14:00Z</dcterms:created>
  <dcterms:modified xsi:type="dcterms:W3CDTF">2021-06-16T14:00:00Z</dcterms:modified>
</cp:coreProperties>
</file>