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4"/>
        <w:pBdr/>
        <w:spacing w:line="276" w:lineRule="auto"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84"/>
        <w:pBdr/>
        <w:spacing w:line="276" w:lineRule="auto"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84"/>
        <w:pBdr/>
        <w:spacing w:line="276" w:lineRule="auto"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84"/>
        <w:pBdr/>
        <w:spacing w:line="276" w:lineRule="auto"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84"/>
        <w:pBdr/>
        <w:spacing w:line="360" w:lineRule="auto"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84"/>
        <w:pBdr/>
        <w:spacing w:line="276" w:lineRule="auto"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85"/>
        <w:pBdr/>
        <w:spacing w:line="360" w:lineRule="auto"/>
        <w:ind w:firstLine="0" w:left="-567"/>
        <w:rPr/>
      </w:pPr>
      <w:r>
        <w:t xml:space="preserve">П</w:t>
      </w:r>
      <w:r>
        <w:t xml:space="preserve">ОСТАНОВЛЕНИЕ</w:t>
      </w:r>
      <w:r/>
    </w:p>
    <w:p>
      <w:pPr>
        <w:pStyle w:val="784"/>
        <w:pBdr/>
        <w:spacing/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избирательной комиссии Краснодарского края</w:t>
      </w:r>
      <w:r>
        <w:rPr>
          <w:b/>
          <w:sz w:val="28"/>
        </w:rPr>
      </w:r>
    </w:p>
    <w:p>
      <w:pPr>
        <w:pStyle w:val="784"/>
        <w:pBdr/>
        <w:spacing/>
        <w:ind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84"/>
        <w:pBdr/>
        <w:spacing/>
        <w:ind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jc w:val="center"/>
        <w:tblInd w:w="54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22" w:type="dxa"/>
            <w:vAlign w:val="top"/>
            <w:textDirection w:val="lrTb"/>
            <w:noWrap w:val="false"/>
          </w:tcPr>
          <w:p>
            <w:pPr>
              <w:pStyle w:val="784"/>
              <w:pBdr/>
              <w:spacing w:line="360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22 декабря </w:t>
            </w:r>
            <w:r>
              <w:rPr>
                <w:sz w:val="28"/>
                <w:u w:val="single"/>
              </w:rPr>
              <w:t xml:space="preserve">201</w:t>
            </w:r>
            <w:r>
              <w:rPr>
                <w:sz w:val="28"/>
                <w:u w:val="single"/>
              </w:rPr>
              <w:t xml:space="preserve">5</w:t>
            </w:r>
            <w:r>
              <w:rPr>
                <w:sz w:val="28"/>
                <w:u w:val="single"/>
              </w:rPr>
              <w:t xml:space="preserve"> г.</w:t>
            </w:r>
            <w:r>
              <w:rPr>
                <w:sz w:val="28"/>
                <w:u w:val="single"/>
              </w:rPr>
            </w:r>
            <w:r>
              <w:rPr>
                <w:sz w:val="28"/>
                <w:u w:val="single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682" w:type="dxa"/>
            <w:vAlign w:val="top"/>
            <w:textDirection w:val="lrTb"/>
            <w:noWrap w:val="false"/>
          </w:tcPr>
          <w:p>
            <w:pPr>
              <w:pStyle w:val="784"/>
              <w:pBdr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784"/>
              <w:pBdr/>
              <w:spacing w:line="360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172/2298-5</w:t>
            </w:r>
            <w:r>
              <w:rPr>
                <w:sz w:val="28"/>
                <w:u w:val="single"/>
              </w:rPr>
            </w:r>
            <w:r>
              <w:rPr>
                <w:sz w:val="28"/>
                <w:u w:val="single"/>
              </w:rPr>
            </w:r>
          </w:p>
        </w:tc>
      </w:tr>
    </w:tbl>
    <w:p>
      <w:pPr>
        <w:pStyle w:val="796"/>
        <w:pBdr/>
        <w:tabs>
          <w:tab w:val="left" w:leader="none" w:pos="8789"/>
          <w:tab w:val="left" w:leader="none" w:pos="9356"/>
        </w:tabs>
        <w:spacing/>
        <w:ind w:right="-2" w:firstLine="0"/>
        <w:jc w:val="center"/>
        <w:rPr/>
      </w:pPr>
      <w:r/>
      <w:r/>
    </w:p>
    <w:p>
      <w:pPr>
        <w:pStyle w:val="796"/>
        <w:pBdr/>
        <w:tabs>
          <w:tab w:val="left" w:leader="none" w:pos="8789"/>
          <w:tab w:val="left" w:leader="none" w:pos="9356"/>
        </w:tabs>
        <w:spacing/>
        <w:ind w:right="-2" w:firstLine="0"/>
        <w:jc w:val="center"/>
        <w:rPr/>
      </w:pPr>
      <w:r/>
      <w:r/>
    </w:p>
    <w:p>
      <w:pPr>
        <w:pStyle w:val="800"/>
        <w:pBdr/>
        <w:spacing/>
        <w:ind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>
        <w:rPr>
          <w:b/>
          <w:szCs w:val="28"/>
        </w:rPr>
        <w:t xml:space="preserve">формировании</w:t>
      </w:r>
      <w:r>
        <w:rPr>
          <w:b/>
          <w:szCs w:val="28"/>
        </w:rPr>
      </w:r>
    </w:p>
    <w:p>
      <w:pPr>
        <w:pStyle w:val="800"/>
        <w:pBdr/>
        <w:spacing/>
        <w:ind/>
        <w:jc w:val="center"/>
        <w:rPr>
          <w:szCs w:val="28"/>
        </w:rPr>
      </w:pPr>
      <w:r>
        <w:rPr>
          <w:b/>
          <w:szCs w:val="28"/>
        </w:rPr>
        <w:t xml:space="preserve">территориальн</w:t>
      </w:r>
      <w:r>
        <w:rPr>
          <w:b/>
          <w:szCs w:val="28"/>
        </w:rPr>
        <w:t xml:space="preserve">ой</w:t>
      </w:r>
      <w:r>
        <w:rPr>
          <w:b/>
          <w:szCs w:val="28"/>
        </w:rPr>
        <w:t xml:space="preserve"> избирательн</w:t>
      </w:r>
      <w:r>
        <w:rPr>
          <w:b/>
          <w:szCs w:val="28"/>
        </w:rPr>
        <w:t xml:space="preserve">ой</w:t>
      </w:r>
      <w:r>
        <w:rPr>
          <w:b/>
          <w:szCs w:val="28"/>
        </w:rPr>
        <w:t xml:space="preserve"> комисси</w:t>
      </w:r>
      <w:r>
        <w:rPr>
          <w:b/>
          <w:szCs w:val="28"/>
        </w:rPr>
        <w:t xml:space="preserve">и </w:t>
      </w:r>
      <w:r>
        <w:rPr>
          <w:b/>
          <w:szCs w:val="28"/>
        </w:rPr>
        <w:t xml:space="preserve">Щербиновская</w:t>
      </w:r>
      <w:r>
        <w:rPr>
          <w:szCs w:val="28"/>
        </w:rPr>
      </w:r>
      <w:r>
        <w:rPr>
          <w:szCs w:val="28"/>
        </w:rPr>
      </w:r>
    </w:p>
    <w:p>
      <w:pPr>
        <w:pStyle w:val="800"/>
        <w:pBdr/>
        <w:spacing/>
        <w:ind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00"/>
        <w:pBdr/>
        <w:spacing/>
        <w:ind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95"/>
        <w:pBdr/>
        <w:spacing w:line="360" w:lineRule="auto"/>
        <w:ind/>
        <w:rPr/>
      </w:pPr>
      <w:r>
        <w:t xml:space="preserve">Рассмотрев предложения по кандидатурам для назначения в состав территориальной избирательной комиссии </w:t>
      </w:r>
      <w:r>
        <w:t xml:space="preserve">Щербиновская</w:t>
      </w:r>
      <w:r>
        <w:t xml:space="preserve">, в соответствии со статьями 22</w:t>
      </w:r>
      <w:r>
        <w:t xml:space="preserve"> и</w:t>
      </w:r>
      <w:r>
        <w:t xml:space="preserve"> 26 Федерального закона «Об основных гарантиях избирател</w:t>
      </w:r>
      <w:r>
        <w:t xml:space="preserve">ь</w:t>
      </w:r>
      <w:r>
        <w:t xml:space="preserve">ных прав и права на участие в референдуме граждан Российской Федер</w:t>
      </w:r>
      <w:r>
        <w:t xml:space="preserve">а</w:t>
      </w:r>
      <w:r>
        <w:t xml:space="preserve">ции», статьями 6</w:t>
      </w:r>
      <w:r>
        <w:t xml:space="preserve"> и</w:t>
      </w:r>
      <w:r>
        <w:t xml:space="preserve"> 9 Закона Краснодарского края «О системе избирательных комиссий, комиссий референдума в Краснодарском крае»</w:t>
      </w:r>
      <w:r>
        <w:t xml:space="preserve">, </w:t>
      </w:r>
      <w:r>
        <w:rPr>
          <w:szCs w:val="28"/>
        </w:rPr>
        <w:t xml:space="preserve">Методически</w:t>
      </w:r>
      <w:r>
        <w:rPr>
          <w:szCs w:val="28"/>
        </w:rPr>
        <w:t xml:space="preserve">ми</w:t>
      </w:r>
      <w:r>
        <w:rPr>
          <w:szCs w:val="28"/>
        </w:rPr>
        <w:t xml:space="preserve"> р</w:t>
      </w:r>
      <w:r>
        <w:rPr>
          <w:szCs w:val="28"/>
        </w:rPr>
        <w:t xml:space="preserve">е</w:t>
      </w:r>
      <w:r>
        <w:rPr>
          <w:szCs w:val="28"/>
        </w:rPr>
        <w:t xml:space="preserve">комендаци</w:t>
      </w:r>
      <w:r>
        <w:rPr>
          <w:szCs w:val="28"/>
        </w:rPr>
        <w:t xml:space="preserve">ями</w:t>
      </w:r>
      <w:r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</w:t>
      </w:r>
      <w:r>
        <w:rPr>
          <w:szCs w:val="28"/>
        </w:rPr>
        <w:t xml:space="preserve">рательных комиссий, утвержденными</w:t>
      </w:r>
      <w:r>
        <w:rPr>
          <w:szCs w:val="28"/>
        </w:rPr>
        <w:t xml:space="preserve"> постановлением Центральной избирательной комиссии Российской Федерации от 17 февраля 2010 года № 192/1337-5</w:t>
      </w:r>
      <w:r>
        <w:t xml:space="preserve">, </w:t>
      </w:r>
      <w:r>
        <w:t xml:space="preserve">а также постановлением избирательной к</w:t>
      </w:r>
      <w:r>
        <w:t xml:space="preserve">омиссии Краснодарского края </w:t>
      </w:r>
      <w:r>
        <w:t xml:space="preserve">от 18 августа 2015 года № 156/2032</w:t>
      </w:r>
      <w:r>
        <w:t xml:space="preserve">-</w:t>
      </w:r>
      <w:r>
        <w:t xml:space="preserve">5 </w:t>
      </w:r>
      <w:r>
        <w:rPr>
          <w:szCs w:val="28"/>
        </w:rPr>
        <w:t xml:space="preserve">«О перечне и численном составе территориальных избирательных комиссий, действующих на пост</w:t>
      </w:r>
      <w:r>
        <w:rPr>
          <w:szCs w:val="28"/>
        </w:rPr>
        <w:t xml:space="preserve">о</w:t>
      </w:r>
      <w:r>
        <w:rPr>
          <w:szCs w:val="28"/>
        </w:rPr>
        <w:t xml:space="preserve">янной основе в Краснодарском крае, подлежащих формированию в </w:t>
      </w:r>
      <w:r>
        <w:rPr>
          <w:szCs w:val="28"/>
          <w:lang w:val="en-US"/>
        </w:rPr>
        <w:t xml:space="preserve">IV</w:t>
      </w:r>
      <w:r>
        <w:rPr>
          <w:szCs w:val="28"/>
        </w:rPr>
        <w:t xml:space="preserve"> квартале 2015 года, в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-</w:t>
      </w:r>
      <w:r>
        <w:rPr>
          <w:szCs w:val="28"/>
          <w:lang w:val="en-US"/>
        </w:rPr>
        <w:t xml:space="preserve">II</w:t>
      </w:r>
      <w:r>
        <w:rPr>
          <w:szCs w:val="28"/>
        </w:rPr>
        <w:t xml:space="preserve"> кварталах 2016 года, в 2017 и 2018 годах»</w:t>
      </w:r>
      <w:r>
        <w:t xml:space="preserve"> </w:t>
      </w:r>
      <w:r>
        <w:t xml:space="preserve">изб</w:t>
      </w:r>
      <w:r>
        <w:t xml:space="preserve">и</w:t>
      </w:r>
      <w:r>
        <w:t xml:space="preserve">рательная комиссия Краснодарского края ПОСТАНОВЛЯЕТ:</w:t>
      </w:r>
      <w:r/>
    </w:p>
    <w:p>
      <w:pPr>
        <w:pStyle w:val="795"/>
        <w:pBdr/>
        <w:spacing w:line="360" w:lineRule="auto"/>
        <w:ind/>
        <w:rPr/>
      </w:pPr>
      <w:r>
        <w:t xml:space="preserve">1. Сформировать территориальную избирательную комиссию </w:t>
      </w:r>
      <w:r>
        <w:t xml:space="preserve">Щерб</w:t>
      </w:r>
      <w:r>
        <w:t xml:space="preserve">и</w:t>
      </w:r>
      <w:r>
        <w:t xml:space="preserve">новская</w:t>
      </w:r>
      <w:r>
        <w:t xml:space="preserve"> в ко</w:t>
      </w:r>
      <w:r>
        <w:t xml:space="preserve">личестве 9</w:t>
      </w:r>
      <w:r>
        <w:t xml:space="preserve"> членов с правом решающего голоса, назначив в ее с</w:t>
      </w:r>
      <w:r>
        <w:t xml:space="preserve">о</w:t>
      </w:r>
      <w:r>
        <w:t xml:space="preserve">став:</w:t>
      </w:r>
      <w:r/>
    </w:p>
    <w:tbl>
      <w:tblPr>
        <w:tblInd w:w="0" w:type="dxa"/>
        <w:tblW w:w="9464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/>
              <w:rPr/>
            </w:pPr>
            <w:r>
              <w:t xml:space="preserve">1) Бабенко</w:t>
            </w:r>
            <w:r/>
          </w:p>
          <w:p>
            <w:pPr>
              <w:pStyle w:val="795"/>
              <w:pBdr/>
              <w:spacing/>
              <w:ind w:firstLine="0" w:left="284"/>
              <w:rPr/>
            </w:pPr>
            <w:r>
              <w:t xml:space="preserve">Александра Александров</w:t>
            </w:r>
            <w:r>
              <w:t xml:space="preserve">и</w:t>
            </w:r>
            <w:r>
              <w:t xml:space="preserve">ча</w:t>
            </w:r>
            <w:r/>
          </w:p>
          <w:p>
            <w:pPr>
              <w:pStyle w:val="795"/>
              <w:pBdr/>
              <w:spacing/>
              <w:ind w:firstLine="0" w:left="284"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 w:left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от территориальной избирательной к</w:t>
            </w:r>
            <w:r>
              <w:rPr>
                <w:szCs w:val="28"/>
              </w:rPr>
              <w:t xml:space="preserve">о</w:t>
            </w:r>
            <w:r>
              <w:rPr>
                <w:szCs w:val="28"/>
              </w:rPr>
              <w:t xml:space="preserve">миссии Щербиновская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95"/>
              <w:pBdr/>
              <w:spacing/>
              <w:ind w:firstLine="0" w:left="34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/>
              <w:rPr/>
            </w:pPr>
            <w:r>
              <w:t xml:space="preserve">2) Галкину</w:t>
            </w:r>
            <w:r/>
          </w:p>
          <w:p>
            <w:pPr>
              <w:pStyle w:val="795"/>
              <w:pBdr/>
              <w:spacing/>
              <w:ind w:firstLine="0" w:left="318"/>
              <w:rPr/>
            </w:pPr>
            <w:r>
              <w:t xml:space="preserve">Юлию Юрьевну</w:t>
            </w:r>
            <w:r/>
          </w:p>
          <w:p>
            <w:pPr>
              <w:pStyle w:val="795"/>
              <w:pBdr/>
              <w:spacing/>
              <w:ind w:firstLine="0"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 w:left="34"/>
              <w:rPr/>
            </w:pPr>
            <w:r>
              <w:t xml:space="preserve">- </w:t>
            </w:r>
            <w:r>
              <w:t xml:space="preserve">от собрания избирателей по месту р</w:t>
            </w:r>
            <w:r>
              <w:t xml:space="preserve">а</w:t>
            </w:r>
            <w:r>
              <w:t xml:space="preserve">боты</w:t>
            </w:r>
            <w:r/>
          </w:p>
          <w:p>
            <w:pPr>
              <w:pStyle w:val="795"/>
              <w:pBdr/>
              <w:spacing/>
              <w:ind w:firstLine="0" w:left="34"/>
              <w:rPr/>
            </w:pPr>
            <w:r/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/>
              <w:rPr/>
            </w:pPr>
            <w:r>
              <w:t xml:space="preserve">3</w:t>
            </w:r>
            <w:r>
              <w:t xml:space="preserve">) </w:t>
            </w:r>
            <w:r>
              <w:t xml:space="preserve">Глуханюк</w:t>
            </w:r>
            <w:r/>
          </w:p>
          <w:p>
            <w:pPr>
              <w:pStyle w:val="795"/>
              <w:pBdr/>
              <w:spacing/>
              <w:ind w:firstLine="0" w:left="318"/>
              <w:rPr/>
            </w:pPr>
            <w:r>
              <w:t xml:space="preserve">Ольгу Дмитриевну</w:t>
            </w:r>
            <w:r/>
          </w:p>
          <w:p>
            <w:pPr>
              <w:pStyle w:val="795"/>
              <w:pBdr/>
              <w:tabs>
                <w:tab w:val="num" w:leader="none" w:pos="459"/>
              </w:tabs>
              <w:spacing/>
              <w:ind w:firstLine="0"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 w:left="34"/>
              <w:rPr/>
            </w:pPr>
            <w:r>
              <w:t xml:space="preserve">- </w:t>
            </w:r>
            <w:r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региональ</w:t>
            </w:r>
            <w:r>
              <w:rPr>
                <w:szCs w:val="28"/>
              </w:rPr>
              <w:t xml:space="preserve">ного</w:t>
            </w:r>
            <w:r>
              <w:rPr>
                <w:szCs w:val="28"/>
              </w:rPr>
              <w:t xml:space="preserve"> от</w:t>
            </w:r>
            <w:r>
              <w:rPr>
                <w:szCs w:val="28"/>
              </w:rPr>
              <w:t xml:space="preserve">деления</w:t>
            </w:r>
            <w:r>
              <w:rPr>
                <w:szCs w:val="28"/>
              </w:rPr>
              <w:t xml:space="preserve"> политич</w:t>
            </w:r>
            <w:r>
              <w:rPr>
                <w:szCs w:val="28"/>
              </w:rPr>
              <w:t xml:space="preserve">е</w:t>
            </w:r>
            <w:r>
              <w:rPr>
                <w:szCs w:val="28"/>
              </w:rPr>
              <w:t xml:space="preserve">ской партии СОЦИАЛЬНОЙ ЗАЩИТЫ в Кра</w:t>
            </w:r>
            <w:r>
              <w:rPr>
                <w:szCs w:val="28"/>
              </w:rPr>
              <w:t xml:space="preserve">с</w:t>
            </w:r>
            <w:r>
              <w:rPr>
                <w:szCs w:val="28"/>
              </w:rPr>
              <w:t xml:space="preserve">нодарском крае</w:t>
            </w:r>
            <w:r/>
          </w:p>
          <w:p>
            <w:pPr>
              <w:pStyle w:val="795"/>
              <w:pBdr/>
              <w:spacing/>
              <w:ind w:firstLine="0" w:left="34"/>
              <w:rPr/>
            </w:pPr>
            <w:r/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/>
              <w:rPr/>
            </w:pPr>
            <w:r>
              <w:t xml:space="preserve">4) Кутового</w:t>
            </w:r>
            <w:r/>
          </w:p>
          <w:p>
            <w:pPr>
              <w:pStyle w:val="795"/>
              <w:pBdr/>
              <w:spacing/>
              <w:ind w:firstLine="284"/>
              <w:rPr/>
            </w:pPr>
            <w:r>
              <w:t xml:space="preserve">Алексея Ивановича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 w:left="34"/>
              <w:rPr/>
            </w:pPr>
            <w:r>
              <w:t xml:space="preserve">от Краснодарского регионального отд</w:t>
            </w:r>
            <w:r>
              <w:t xml:space="preserve">е</w:t>
            </w:r>
            <w:r>
              <w:t xml:space="preserve">ления Политической партии ЛДПР – Л</w:t>
            </w:r>
            <w:r>
              <w:t xml:space="preserve">и</w:t>
            </w:r>
            <w:r>
              <w:t xml:space="preserve">берально-демократическая партия Ро</w:t>
            </w:r>
            <w:r>
              <w:t xml:space="preserve">с</w:t>
            </w:r>
            <w:r>
              <w:t xml:space="preserve">сии</w:t>
            </w:r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/>
              <w:rPr/>
            </w:pPr>
            <w:r>
              <w:t xml:space="preserve">5) Мелихову</w:t>
            </w:r>
            <w:r/>
          </w:p>
          <w:p>
            <w:pPr>
              <w:pStyle w:val="795"/>
              <w:pBdr/>
              <w:spacing/>
              <w:ind w:firstLine="0" w:left="318"/>
              <w:rPr/>
            </w:pPr>
            <w:r>
              <w:t xml:space="preserve">Марину Николаевну</w:t>
            </w:r>
            <w:r/>
          </w:p>
          <w:p>
            <w:pPr>
              <w:pStyle w:val="795"/>
              <w:pBdr/>
              <w:spacing/>
              <w:ind w:firstLine="0"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 w:left="34"/>
              <w:rPr/>
            </w:pPr>
            <w:r>
              <w:t xml:space="preserve">- от регионального отделения Политич</w:t>
            </w:r>
            <w:r>
              <w:t xml:space="preserve">е</w:t>
            </w:r>
            <w:r>
              <w:t xml:space="preserve">ской партии СПРАВЕДЛИВАЯ РОССИЯ в Кра</w:t>
            </w:r>
            <w:r>
              <w:t xml:space="preserve">с</w:t>
            </w:r>
            <w:r>
              <w:t xml:space="preserve">нодарском крае </w:t>
            </w:r>
            <w:r/>
          </w:p>
          <w:p>
            <w:pPr>
              <w:pStyle w:val="795"/>
              <w:pBdr/>
              <w:spacing/>
              <w:ind w:firstLine="0" w:left="34"/>
              <w:rPr/>
            </w:pPr>
            <w:r/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/>
              <w:rPr/>
            </w:pPr>
            <w:r>
              <w:t xml:space="preserve">6) Милогулову</w:t>
            </w:r>
            <w:r/>
          </w:p>
          <w:p>
            <w:pPr>
              <w:pStyle w:val="795"/>
              <w:pBdr/>
              <w:spacing/>
              <w:ind w:firstLine="284"/>
              <w:rPr/>
            </w:pPr>
            <w:r>
              <w:t xml:space="preserve">Марию Николаевну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 w:left="34"/>
              <w:rPr/>
            </w:pPr>
            <w:r>
              <w:t xml:space="preserve">- от Краснодарского регионального отд</w:t>
            </w:r>
            <w:r>
              <w:t xml:space="preserve">е</w:t>
            </w:r>
            <w:r>
              <w:t xml:space="preserve">ления Всероссийской политической па</w:t>
            </w:r>
            <w:r>
              <w:t xml:space="preserve">р</w:t>
            </w:r>
            <w:r>
              <w:t xml:space="preserve">тии «ЕДИНАЯ РОССИЯ»</w:t>
            </w:r>
            <w:r/>
          </w:p>
          <w:p>
            <w:pPr>
              <w:pStyle w:val="795"/>
              <w:pBdr/>
              <w:spacing/>
              <w:ind w:firstLine="0" w:left="34"/>
              <w:rPr/>
            </w:pPr>
            <w:r/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795"/>
              <w:pBdr/>
              <w:tabs>
                <w:tab w:val="num" w:leader="none" w:pos="459"/>
              </w:tabs>
              <w:spacing/>
              <w:ind w:firstLine="0"/>
              <w:rPr/>
            </w:pPr>
            <w:r>
              <w:t xml:space="preserve">7) Островского</w:t>
            </w:r>
            <w:r/>
          </w:p>
          <w:p>
            <w:pPr>
              <w:pStyle w:val="795"/>
              <w:pBdr/>
              <w:spacing/>
              <w:ind w:firstLine="0" w:left="318"/>
              <w:rPr/>
            </w:pPr>
            <w:r>
              <w:t xml:space="preserve">Константина Вячеслав</w:t>
            </w:r>
            <w:r>
              <w:t xml:space="preserve">о</w:t>
            </w:r>
            <w:r>
              <w:t xml:space="preserve">вича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 w:left="34"/>
              <w:rPr/>
            </w:pPr>
            <w:r>
              <w:t xml:space="preserve">- от Щербиновского районного отдел</w:t>
            </w:r>
            <w:r>
              <w:t xml:space="preserve">е</w:t>
            </w:r>
            <w:r>
              <w:t xml:space="preserve">ния Краснодарского краевого отделения политической партии «КОММУНИСТИЧЕСКАЯ ПАРТИЯ РОССИЙСКОЙ ФЕДЕРАЦИИ»</w:t>
            </w:r>
            <w:r/>
          </w:p>
          <w:p>
            <w:pPr>
              <w:pStyle w:val="795"/>
              <w:pBdr/>
              <w:spacing/>
              <w:ind w:firstLine="0" w:left="34"/>
              <w:rPr/>
            </w:pPr>
            <w:r/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/>
              <w:rPr/>
            </w:pPr>
            <w:r>
              <w:t xml:space="preserve">8) Погребняк</w:t>
            </w:r>
            <w:r/>
          </w:p>
          <w:p>
            <w:pPr>
              <w:pStyle w:val="795"/>
              <w:pBdr/>
              <w:spacing/>
              <w:ind w:firstLine="0" w:left="318"/>
              <w:rPr/>
            </w:pPr>
            <w:r>
              <w:t xml:space="preserve">Людмилу Алексеевну</w:t>
            </w:r>
            <w:r/>
          </w:p>
          <w:p>
            <w:pPr>
              <w:pStyle w:val="795"/>
              <w:pBdr/>
              <w:tabs>
                <w:tab w:val="num" w:leader="none" w:pos="459"/>
              </w:tabs>
              <w:spacing/>
              <w:ind w:firstLine="0"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 w:left="34"/>
              <w:rPr/>
            </w:pPr>
            <w:r>
              <w:t xml:space="preserve">- от регионального отделения в Красн</w:t>
            </w:r>
            <w:r>
              <w:t xml:space="preserve">о</w:t>
            </w:r>
            <w:r>
              <w:t xml:space="preserve">дарском крае Всероссийской политич</w:t>
            </w:r>
            <w:r>
              <w:t xml:space="preserve">е</w:t>
            </w:r>
            <w:r>
              <w:t xml:space="preserve">ской партии «Аграрная партия России»</w:t>
            </w:r>
            <w:r/>
          </w:p>
          <w:p>
            <w:pPr>
              <w:pStyle w:val="795"/>
              <w:pBdr/>
              <w:spacing/>
              <w:ind w:firstLine="0" w:left="34"/>
              <w:rPr/>
            </w:pPr>
            <w:r/>
            <w:r/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/>
              <w:rPr/>
            </w:pPr>
            <w:r>
              <w:t xml:space="preserve">9) Телину</w:t>
            </w:r>
            <w:r/>
          </w:p>
          <w:p>
            <w:pPr>
              <w:pStyle w:val="795"/>
              <w:pBdr/>
              <w:spacing/>
              <w:ind w:firstLine="0" w:left="318"/>
              <w:rPr/>
            </w:pPr>
            <w:r>
              <w:t xml:space="preserve">Ольгу Дмитриевну</w:t>
            </w:r>
            <w:r/>
          </w:p>
          <w:p>
            <w:pPr>
              <w:pStyle w:val="795"/>
              <w:pBdr/>
              <w:spacing/>
              <w:ind w:hanging="283" w:left="601"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95"/>
              <w:pBdr/>
              <w:spacing/>
              <w:ind w:firstLine="0" w:left="34"/>
              <w:rPr/>
            </w:pPr>
            <w:r>
              <w:t xml:space="preserve">- от </w:t>
            </w:r>
            <w:r>
              <w:t xml:space="preserve">Совета </w:t>
            </w:r>
            <w:r>
              <w:t xml:space="preserve">муниципального </w:t>
            </w:r>
            <w:r>
              <w:t xml:space="preserve">образования Щербиновский район </w:t>
            </w:r>
            <w:r/>
          </w:p>
          <w:p>
            <w:pPr>
              <w:pStyle w:val="795"/>
              <w:pBdr/>
              <w:spacing/>
              <w:ind w:firstLine="0" w:left="34"/>
              <w:rPr/>
            </w:pPr>
            <w:r/>
            <w:r/>
          </w:p>
        </w:tc>
      </w:tr>
    </w:tbl>
    <w:p>
      <w:pPr>
        <w:pStyle w:val="795"/>
        <w:pBdr/>
        <w:spacing w:line="360" w:lineRule="auto"/>
        <w:ind/>
        <w:rPr/>
      </w:pPr>
      <w:r>
        <w:t xml:space="preserve">Сведения о членах территориальной избирательной комиссии </w:t>
      </w:r>
      <w:r>
        <w:t xml:space="preserve">Щерб</w:t>
      </w:r>
      <w:r>
        <w:t xml:space="preserve">и</w:t>
      </w:r>
      <w:r>
        <w:t xml:space="preserve">новская</w:t>
      </w:r>
      <w:r>
        <w:t xml:space="preserve"> с правом решающего голоса прилагаются.</w:t>
      </w:r>
      <w:r/>
    </w:p>
    <w:p>
      <w:pPr>
        <w:pStyle w:val="795"/>
        <w:pBdr/>
        <w:spacing w:line="360" w:lineRule="auto"/>
        <w:ind/>
        <w:rPr/>
      </w:pPr>
      <w:r>
        <w:t xml:space="preserve">2. Направить данное постановление в администрацию </w:t>
      </w:r>
      <w:r>
        <w:t xml:space="preserve">муниципального образования Щербиновский район</w:t>
      </w:r>
      <w:r>
        <w:t xml:space="preserve"> и территориальную избирательную к</w:t>
      </w:r>
      <w:r>
        <w:t xml:space="preserve">о</w:t>
      </w:r>
      <w:r>
        <w:t xml:space="preserve">миссию </w:t>
      </w:r>
      <w:r>
        <w:t xml:space="preserve">Щербиновская</w:t>
      </w:r>
      <w:r>
        <w:t xml:space="preserve"> для обна</w:t>
      </w:r>
      <w:r>
        <w:t xml:space="preserve">родования</w:t>
      </w:r>
      <w:r>
        <w:t xml:space="preserve">.</w:t>
      </w:r>
      <w:r/>
    </w:p>
    <w:p>
      <w:pPr>
        <w:pStyle w:val="795"/>
        <w:pBdr/>
        <w:spacing w:line="360" w:lineRule="auto"/>
        <w:ind/>
        <w:rPr/>
      </w:pPr>
      <w:r>
        <w:t xml:space="preserve">3. </w:t>
      </w:r>
      <w:r>
        <w:t xml:space="preserve">Размест</w:t>
      </w:r>
      <w:r>
        <w:t xml:space="preserve">ить настоящее постановление </w:t>
      </w:r>
      <w:r>
        <w:rPr>
          <w:szCs w:val="28"/>
        </w:rPr>
        <w:t xml:space="preserve">на </w:t>
      </w:r>
      <w:r>
        <w:rPr>
          <w:szCs w:val="28"/>
        </w:rPr>
        <w:t xml:space="preserve">сайте </w:t>
      </w:r>
      <w:r>
        <w:rPr>
          <w:szCs w:val="28"/>
        </w:rPr>
        <w:t xml:space="preserve">избирательно</w:t>
      </w:r>
      <w:r>
        <w:rPr>
          <w:szCs w:val="28"/>
        </w:rPr>
        <w:t xml:space="preserve">й коми</w:t>
      </w:r>
      <w:r>
        <w:rPr>
          <w:szCs w:val="28"/>
        </w:rPr>
        <w:t xml:space="preserve">с</w:t>
      </w:r>
      <w:r>
        <w:rPr>
          <w:szCs w:val="28"/>
        </w:rPr>
        <w:t xml:space="preserve">сии Краснодарского края в информационно-телекоммуникационной сети «И</w:t>
      </w:r>
      <w:r>
        <w:rPr>
          <w:szCs w:val="28"/>
        </w:rPr>
        <w:t xml:space="preserve">нтер</w:t>
      </w:r>
      <w:r>
        <w:rPr>
          <w:szCs w:val="28"/>
        </w:rPr>
        <w:t xml:space="preserve">нет»</w:t>
      </w:r>
      <w:r>
        <w:t xml:space="preserve">.</w:t>
      </w:r>
      <w:r/>
    </w:p>
    <w:p>
      <w:pPr>
        <w:pStyle w:val="795"/>
        <w:pBdr/>
        <w:spacing w:line="312" w:lineRule="auto"/>
        <w:ind/>
        <w:rPr/>
      </w:pPr>
      <w:r>
        <w:t xml:space="preserve">4. Возложить контроль за выполнением пунктов 2 и 3 постановления на се</w:t>
      </w:r>
      <w:r>
        <w:t xml:space="preserve">к</w:t>
      </w:r>
      <w:r>
        <w:t xml:space="preserve">ретаря избирательной комиссии Краснодарского края </w:t>
      </w:r>
      <w:r>
        <w:t xml:space="preserve">С.С. </w:t>
      </w:r>
      <w:r>
        <w:t xml:space="preserve">Кучеренко</w:t>
      </w:r>
      <w:r>
        <w:t xml:space="preserve">.</w:t>
      </w:r>
      <w:r/>
    </w:p>
    <w:p>
      <w:pPr>
        <w:pStyle w:val="795"/>
        <w:pBdr/>
        <w:spacing/>
        <w:ind/>
        <w:rPr/>
      </w:pPr>
      <w:r/>
      <w:r/>
    </w:p>
    <w:p>
      <w:pPr>
        <w:pStyle w:val="795"/>
        <w:pBdr/>
        <w:spacing/>
        <w:ind/>
        <w:rPr/>
      </w:pPr>
      <w:r/>
      <w:r/>
    </w:p>
    <w:p>
      <w:pPr>
        <w:pStyle w:val="795"/>
        <w:pBdr/>
        <w:spacing/>
        <w:ind/>
        <w:rPr/>
      </w:pPr>
      <w:r/>
      <w:r/>
    </w:p>
    <w:p>
      <w:pPr>
        <w:pStyle w:val="795"/>
        <w:pBdr/>
        <w:spacing/>
        <w:ind/>
        <w:rPr/>
      </w:pPr>
      <w:r/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1E0" w:firstRow="1" w:lastRow="1" w:firstColumn="1" w:lastColumn="1" w:noHBand="0" w:noVBand="0"/>
      </w:tblPr>
      <w:tblGrid>
        <w:gridCol w:w="3936"/>
        <w:gridCol w:w="3244"/>
        <w:gridCol w:w="2390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36" w:type="dxa"/>
            <w:vAlign w:val="top"/>
            <w:textDirection w:val="lrTb"/>
            <w:noWrap w:val="false"/>
          </w:tcPr>
          <w:p>
            <w:pPr>
              <w:pStyle w:val="791"/>
              <w:pBdr/>
              <w:tabs>
                <w:tab w:val="left" w:leader="none" w:pos="7140"/>
              </w:tabs>
              <w:spacing/>
              <w:ind w:firstLine="0"/>
              <w:jc w:val="center"/>
              <w:rPr/>
            </w:pPr>
            <w:r>
              <w:rPr>
                <w:rFonts w:eastAsia="Calibri"/>
                <w:szCs w:val="28"/>
                <w:lang w:eastAsia="en-US"/>
              </w:rPr>
              <w:t xml:space="preserve">Председатель</w:t>
            </w:r>
            <w:r/>
          </w:p>
          <w:p>
            <w:pPr>
              <w:pStyle w:val="784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</w:t>
            </w:r>
            <w:r>
              <w:rPr>
                <w:sz w:val="28"/>
                <w:szCs w:val="28"/>
              </w:rPr>
            </w:r>
          </w:p>
          <w:p>
            <w:pPr>
              <w:pStyle w:val="784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ского края</w:t>
            </w:r>
            <w:r>
              <w:rPr>
                <w:sz w:val="28"/>
                <w:szCs w:val="28"/>
              </w:rPr>
            </w:r>
          </w:p>
          <w:p>
            <w:pPr>
              <w:pStyle w:val="784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44" w:type="dxa"/>
            <w:vAlign w:val="top"/>
            <w:textDirection w:val="lrTb"/>
            <w:noWrap w:val="false"/>
          </w:tcPr>
          <w:p>
            <w:pPr>
              <w:pStyle w:val="784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390" w:type="dxa"/>
            <w:vAlign w:val="top"/>
            <w:textDirection w:val="lrTb"/>
            <w:noWrap w:val="false"/>
          </w:tcPr>
          <w:p>
            <w:pPr>
              <w:pStyle w:val="784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84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84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Черненко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36" w:type="dxa"/>
            <w:vAlign w:val="top"/>
            <w:textDirection w:val="lrTb"/>
            <w:noWrap w:val="false"/>
          </w:tcPr>
          <w:p>
            <w:pPr>
              <w:pStyle w:val="784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</w:t>
            </w:r>
            <w:r>
              <w:rPr>
                <w:sz w:val="28"/>
                <w:szCs w:val="28"/>
              </w:rPr>
            </w:r>
          </w:p>
          <w:p>
            <w:pPr>
              <w:pStyle w:val="784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</w:t>
            </w:r>
            <w:r>
              <w:rPr>
                <w:sz w:val="28"/>
                <w:szCs w:val="28"/>
              </w:rPr>
            </w:r>
          </w:p>
          <w:p>
            <w:pPr>
              <w:pStyle w:val="784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ского края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44" w:type="dxa"/>
            <w:vAlign w:val="top"/>
            <w:textDirection w:val="lrTb"/>
            <w:noWrap w:val="false"/>
          </w:tcPr>
          <w:p>
            <w:pPr>
              <w:pStyle w:val="784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390" w:type="dxa"/>
            <w:vAlign w:val="top"/>
            <w:textDirection w:val="lrTb"/>
            <w:noWrap w:val="false"/>
          </w:tcPr>
          <w:p>
            <w:pPr>
              <w:pStyle w:val="784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84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84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С.С. Кучеренко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95"/>
        <w:pBdr/>
        <w:spacing/>
        <w:ind w:firstLine="0"/>
        <w:rPr/>
      </w:pPr>
      <w:r/>
      <w:r/>
    </w:p>
    <w:p>
      <w:pPr>
        <w:pStyle w:val="795"/>
        <w:pBdr/>
        <w:spacing/>
        <w:ind w:firstLine="0"/>
        <w:rPr/>
      </w:pPr>
      <w:r/>
      <w:r/>
    </w:p>
    <w:p>
      <w:pPr>
        <w:pStyle w:val="792"/>
        <w:pBdr/>
        <w:tabs>
          <w:tab w:val="clear" w:leader="none" w:pos="4153"/>
          <w:tab w:val="left" w:leader="none" w:pos="7088"/>
          <w:tab w:val="clear" w:leader="none" w:pos="8306"/>
        </w:tabs>
        <w:spacing/>
        <w:ind w:firstLine="0"/>
        <w:rPr/>
        <w:sectPr>
          <w:headerReference w:type="default" r:id="rId9"/>
          <w:headerReference w:type="even" r:id="rId10"/>
          <w:footerReference w:type="default" r:id="rId13"/>
          <w:footerReference w:type="first" r:id="rId14"/>
          <w:footnotePr/>
          <w:endnotePr/>
          <w:type w:val="nextPage"/>
          <w:pgSz w:h="16838" w:orient="portrait" w:w="11906"/>
          <w:pgMar w:top="1134" w:right="850" w:bottom="1134" w:left="1701" w:header="567" w:footer="567" w:gutter="0"/>
          <w:cols w:num="1" w:sep="0" w:space="708" w:equalWidth="1"/>
          <w:titlePg/>
        </w:sectPr>
      </w:pPr>
      <w:r/>
      <w:r/>
    </w:p>
    <w:p w14:paraId="57349EFD">
      <w:pPr>
        <w:pBdr/>
        <w:spacing/>
        <w:ind/>
        <w:rPr/>
      </w:pPr>
      <w:r/>
    </w:p>
    <w:sectPr>
      <w:headerReference w:type="default" r:id="rId11"/>
      <w:headerReference w:type="even" r:id="rId12"/>
      <w:footerReference w:type="default" r:id="rId15"/>
      <w:footnotePr/>
      <w:endnotePr/>
      <w:type w:val="nextPage"/>
      <w:pgSz w:h="11907" w:orient="landscape" w:w="16840"/>
      <w:pgMar w:top="1701" w:right="851" w:bottom="851" w:left="851" w:header="680" w:footer="454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2040504020204"/>
  </w:font>
  <w:font w:name="SchoolBook">
    <w:panose1 w:val="05040102010807070707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pBdr/>
      <w:spacing/>
      <w:ind w:firstLine="0"/>
      <w:rPr>
        <w:sz w:val="20"/>
      </w:rPr>
    </w:pPr>
    <w:r>
      <w:rPr>
        <w:sz w:val="20"/>
      </w:rPr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pBdr/>
      <w:spacing/>
      <w:ind w:firstLine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R:\!Постановления\2011-2016\172-2298-5.doc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pBdr/>
      <w:spacing/>
      <w:ind w:firstLine="0"/>
      <w:rPr>
        <w:sz w:val="14"/>
      </w:rPr>
    </w:pPr>
    <w:r>
      <w:rPr>
        <w:sz w:val="14"/>
      </w:rPr>
    </w:r>
    <w:r>
      <w:rPr>
        <w:sz w:val="1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framePr w:hAnchor="margin" w:vAnchor="text" w:wrap="around" w:xAlign="center" w:y="1"/>
      <w:pBdr/>
      <w:spacing/>
      <w:ind w:firstLine="0"/>
      <w:rPr>
        <w:rStyle w:val="803"/>
        <w:sz w:val="24"/>
        <w:szCs w:val="24"/>
      </w:rPr>
    </w:pPr>
    <w:r>
      <w:rPr>
        <w:rStyle w:val="803"/>
        <w:sz w:val="24"/>
        <w:szCs w:val="24"/>
      </w:rPr>
      <w:fldChar w:fldCharType="begin"/>
    </w:r>
    <w:r>
      <w:rPr>
        <w:rStyle w:val="803"/>
        <w:sz w:val="24"/>
        <w:szCs w:val="24"/>
      </w:rPr>
      <w:instrText xml:space="preserve">PAGE  </w:instrText>
    </w:r>
    <w:r>
      <w:rPr>
        <w:rStyle w:val="803"/>
        <w:sz w:val="24"/>
        <w:szCs w:val="24"/>
      </w:rPr>
      <w:fldChar w:fldCharType="separate"/>
    </w:r>
    <w:r>
      <w:rPr>
        <w:rStyle w:val="803"/>
        <w:sz w:val="24"/>
        <w:szCs w:val="24"/>
      </w:rPr>
      <w:t xml:space="preserve">2</w:t>
    </w:r>
    <w:r>
      <w:rPr>
        <w:rStyle w:val="803"/>
        <w:sz w:val="24"/>
        <w:szCs w:val="24"/>
      </w:rPr>
      <w:fldChar w:fldCharType="end"/>
    </w:r>
    <w:r>
      <w:rPr>
        <w:rStyle w:val="803"/>
        <w:sz w:val="24"/>
        <w:szCs w:val="24"/>
      </w:rPr>
    </w:r>
    <w:r>
      <w:rPr>
        <w:rStyle w:val="803"/>
        <w:sz w:val="24"/>
        <w:szCs w:val="24"/>
      </w:rPr>
    </w:r>
  </w:p>
  <w:p>
    <w:pPr>
      <w:pStyle w:val="791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framePr w:hAnchor="margin" w:vAnchor="text" w:wrap="around" w:xAlign="center" w:y="1"/>
      <w:pBdr/>
      <w:spacing/>
      <w:ind/>
      <w:rPr>
        <w:rStyle w:val="803"/>
      </w:rPr>
    </w:pPr>
    <w:r>
      <w:rPr>
        <w:rStyle w:val="803"/>
      </w:rPr>
      <w:fldChar w:fldCharType="begin"/>
    </w:r>
    <w:r>
      <w:rPr>
        <w:rStyle w:val="803"/>
      </w:rPr>
      <w:instrText xml:space="preserve">PAGE  </w:instrText>
    </w:r>
    <w:r>
      <w:rPr>
        <w:rStyle w:val="803"/>
      </w:rPr>
      <w:fldChar w:fldCharType="separate"/>
    </w:r>
    <w:r>
      <w:rPr>
        <w:rStyle w:val="803"/>
      </w:rPr>
      <w:t xml:space="preserve">1</w:t>
    </w:r>
    <w:r>
      <w:rPr>
        <w:rStyle w:val="803"/>
      </w:rPr>
      <w:fldChar w:fldCharType="end"/>
    </w:r>
    <w:r>
      <w:rPr>
        <w:rStyle w:val="803"/>
      </w:rPr>
    </w:r>
    <w:r>
      <w:rPr>
        <w:rStyle w:val="803"/>
      </w:rPr>
    </w:r>
  </w:p>
  <w:p>
    <w:pPr>
      <w:pStyle w:val="79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framePr w:hAnchor="margin" w:vAnchor="text" w:wrap="around" w:xAlign="center" w:y="1"/>
      <w:pBdr/>
      <w:spacing/>
      <w:ind w:firstLine="0"/>
      <w:rPr>
        <w:rStyle w:val="803"/>
        <w:sz w:val="20"/>
      </w:rPr>
    </w:pPr>
    <w:r>
      <w:rPr>
        <w:rStyle w:val="803"/>
        <w:sz w:val="20"/>
      </w:rPr>
      <w:fldChar w:fldCharType="begin"/>
    </w:r>
    <w:r>
      <w:rPr>
        <w:rStyle w:val="803"/>
        <w:sz w:val="20"/>
      </w:rPr>
      <w:instrText xml:space="preserve">PAGE  </w:instrText>
    </w:r>
    <w:r>
      <w:rPr>
        <w:rStyle w:val="803"/>
        <w:sz w:val="20"/>
      </w:rPr>
      <w:fldChar w:fldCharType="separate"/>
    </w:r>
    <w:r>
      <w:rPr>
        <w:rStyle w:val="803"/>
        <w:sz w:val="20"/>
      </w:rPr>
      <w:t xml:space="preserve">5</w:t>
    </w:r>
    <w:r>
      <w:rPr>
        <w:rStyle w:val="803"/>
        <w:sz w:val="20"/>
      </w:rPr>
      <w:fldChar w:fldCharType="end"/>
    </w:r>
    <w:r>
      <w:rPr>
        <w:rStyle w:val="803"/>
        <w:sz w:val="20"/>
      </w:rPr>
    </w:r>
    <w:r>
      <w:rPr>
        <w:rStyle w:val="803"/>
        <w:sz w:val="20"/>
      </w:rPr>
    </w:r>
  </w:p>
  <w:p>
    <w:pPr>
      <w:pStyle w:val="791"/>
      <w:pBdr/>
      <w:spacing/>
      <w:ind w:firstLine="0"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framePr w:hAnchor="margin" w:vAnchor="text" w:wrap="around" w:xAlign="center" w:y="1"/>
      <w:pBdr/>
      <w:spacing/>
      <w:ind/>
      <w:rPr>
        <w:rStyle w:val="803"/>
      </w:rPr>
    </w:pPr>
    <w:r>
      <w:rPr>
        <w:rStyle w:val="803"/>
      </w:rPr>
      <w:fldChar w:fldCharType="begin"/>
    </w:r>
    <w:r>
      <w:rPr>
        <w:rStyle w:val="803"/>
      </w:rPr>
      <w:instrText xml:space="preserve">PAGE  </w:instrText>
    </w:r>
    <w:r>
      <w:rPr>
        <w:rStyle w:val="803"/>
      </w:rPr>
      <w:fldChar w:fldCharType="separate"/>
    </w:r>
    <w:r>
      <w:rPr>
        <w:rStyle w:val="803"/>
      </w:rPr>
      <w:t xml:space="preserve">1</w:t>
    </w:r>
    <w:r>
      <w:rPr>
        <w:rStyle w:val="803"/>
      </w:rPr>
      <w:fldChar w:fldCharType="end"/>
    </w:r>
    <w:r>
      <w:rPr>
        <w:rStyle w:val="803"/>
      </w:rPr>
    </w:r>
    <w:r>
      <w:rPr>
        <w:rStyle w:val="803"/>
      </w:rPr>
    </w:r>
  </w:p>
  <w:p>
    <w:pPr>
      <w:pStyle w:val="79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2056C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3CC93DDA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497C5606"/>
    <w:lvl w:ilvl="0">
      <w:isLgl w:val="false"/>
      <w:lvlJc w:val="left"/>
      <w:lvlText w:val="%1."/>
      <w:numFmt w:val="decimal"/>
      <w:pPr>
        <w:pBdr/>
        <w:tabs>
          <w:tab w:val="num" w:leader="none" w:pos="961"/>
        </w:tabs>
        <w:spacing/>
        <w:ind w:hanging="360" w:left="961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55CD5439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7F8C7C47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84"/>
    <w:next w:val="78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84"/>
    <w:next w:val="78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84"/>
    <w:next w:val="78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84"/>
    <w:next w:val="78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84"/>
    <w:next w:val="78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84"/>
    <w:next w:val="78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84"/>
    <w:next w:val="78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84"/>
    <w:next w:val="78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84"/>
    <w:next w:val="78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84"/>
    <w:next w:val="78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84"/>
    <w:next w:val="78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84"/>
    <w:next w:val="78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8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84"/>
    <w:next w:val="78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8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8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8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84"/>
    <w:next w:val="7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8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8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84"/>
    <w:next w:val="784"/>
    <w:uiPriority w:val="39"/>
    <w:unhideWhenUsed/>
    <w:pPr>
      <w:pBdr/>
      <w:spacing w:after="100"/>
      <w:ind/>
    </w:pPr>
  </w:style>
  <w:style w:type="paragraph" w:styleId="190">
    <w:name w:val="toc 2"/>
    <w:basedOn w:val="784"/>
    <w:next w:val="784"/>
    <w:uiPriority w:val="39"/>
    <w:unhideWhenUsed/>
    <w:pPr>
      <w:pBdr/>
      <w:spacing w:after="100"/>
      <w:ind w:left="220"/>
    </w:pPr>
  </w:style>
  <w:style w:type="paragraph" w:styleId="191">
    <w:name w:val="toc 3"/>
    <w:basedOn w:val="784"/>
    <w:next w:val="784"/>
    <w:uiPriority w:val="39"/>
    <w:unhideWhenUsed/>
    <w:pPr>
      <w:pBdr/>
      <w:spacing w:after="100"/>
      <w:ind w:left="440"/>
    </w:pPr>
  </w:style>
  <w:style w:type="paragraph" w:styleId="192">
    <w:name w:val="toc 4"/>
    <w:basedOn w:val="784"/>
    <w:next w:val="784"/>
    <w:uiPriority w:val="39"/>
    <w:unhideWhenUsed/>
    <w:pPr>
      <w:pBdr/>
      <w:spacing w:after="100"/>
      <w:ind w:left="660"/>
    </w:pPr>
  </w:style>
  <w:style w:type="paragraph" w:styleId="193">
    <w:name w:val="toc 5"/>
    <w:basedOn w:val="784"/>
    <w:next w:val="784"/>
    <w:uiPriority w:val="39"/>
    <w:unhideWhenUsed/>
    <w:pPr>
      <w:pBdr/>
      <w:spacing w:after="100"/>
      <w:ind w:left="880"/>
    </w:pPr>
  </w:style>
  <w:style w:type="paragraph" w:styleId="194">
    <w:name w:val="toc 6"/>
    <w:basedOn w:val="784"/>
    <w:next w:val="784"/>
    <w:uiPriority w:val="39"/>
    <w:unhideWhenUsed/>
    <w:pPr>
      <w:pBdr/>
      <w:spacing w:after="100"/>
      <w:ind w:left="1100"/>
    </w:pPr>
  </w:style>
  <w:style w:type="paragraph" w:styleId="195">
    <w:name w:val="toc 7"/>
    <w:basedOn w:val="784"/>
    <w:next w:val="784"/>
    <w:uiPriority w:val="39"/>
    <w:unhideWhenUsed/>
    <w:pPr>
      <w:pBdr/>
      <w:spacing w:after="100"/>
      <w:ind w:left="1320"/>
    </w:pPr>
  </w:style>
  <w:style w:type="paragraph" w:styleId="196">
    <w:name w:val="toc 8"/>
    <w:basedOn w:val="784"/>
    <w:next w:val="784"/>
    <w:uiPriority w:val="39"/>
    <w:unhideWhenUsed/>
    <w:pPr>
      <w:pBdr/>
      <w:spacing w:after="100"/>
      <w:ind w:left="1540"/>
    </w:pPr>
  </w:style>
  <w:style w:type="paragraph" w:styleId="197">
    <w:name w:val="toc 9"/>
    <w:basedOn w:val="784"/>
    <w:next w:val="78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84"/>
    <w:next w:val="784"/>
    <w:uiPriority w:val="99"/>
    <w:unhideWhenUsed/>
    <w:pPr>
      <w:pBdr/>
      <w:spacing w:after="0" w:afterAutospacing="0"/>
      <w:ind/>
    </w:pPr>
  </w:style>
  <w:style w:type="paragraph" w:styleId="784" w:default="1">
    <w:name w:val="Normal"/>
    <w:next w:val="784"/>
    <w:link w:val="784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785">
    <w:name w:val="Заголовок 1"/>
    <w:basedOn w:val="784"/>
    <w:next w:val="784"/>
    <w:link w:val="784"/>
    <w:qFormat/>
    <w:pPr>
      <w:keepNext w:val="true"/>
      <w:pBdr/>
      <w:spacing/>
      <w:ind w:firstLine="720"/>
      <w:jc w:val="center"/>
      <w:outlineLvl w:val="0"/>
    </w:pPr>
    <w:rPr>
      <w:b/>
      <w:sz w:val="32"/>
      <w:szCs w:val="20"/>
    </w:rPr>
  </w:style>
  <w:style w:type="paragraph" w:styleId="786">
    <w:name w:val="Заголовок 2"/>
    <w:basedOn w:val="784"/>
    <w:next w:val="784"/>
    <w:link w:val="784"/>
    <w:qFormat/>
    <w:pPr>
      <w:keepNext w:val="true"/>
      <w:pBdr/>
      <w:spacing/>
      <w:ind/>
      <w:jc w:val="center"/>
      <w:outlineLvl w:val="1"/>
    </w:pPr>
    <w:rPr>
      <w:b/>
      <w:sz w:val="28"/>
      <w:szCs w:val="20"/>
    </w:rPr>
  </w:style>
  <w:style w:type="paragraph" w:styleId="787">
    <w:name w:val="Заголовок 3"/>
    <w:basedOn w:val="784"/>
    <w:next w:val="784"/>
    <w:link w:val="784"/>
    <w:qFormat/>
    <w:pPr>
      <w:keepNext w:val="true"/>
      <w:pBdr/>
      <w:spacing/>
      <w:ind/>
      <w:jc w:val="right"/>
      <w:outlineLvl w:val="2"/>
    </w:pPr>
    <w:rPr>
      <w:sz w:val="28"/>
      <w:szCs w:val="20"/>
    </w:rPr>
  </w:style>
  <w:style w:type="character" w:styleId="788">
    <w:name w:val="Основной шрифт абзаца"/>
    <w:next w:val="788"/>
    <w:link w:val="784"/>
    <w:semiHidden/>
    <w:pPr>
      <w:pBdr/>
      <w:spacing/>
      <w:ind/>
    </w:pPr>
  </w:style>
  <w:style w:type="table" w:styleId="789">
    <w:name w:val="Обычная таблица"/>
    <w:next w:val="789"/>
    <w:link w:val="784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0">
    <w:name w:val="Нет списка"/>
    <w:next w:val="790"/>
    <w:link w:val="784"/>
    <w:uiPriority w:val="99"/>
    <w:semiHidden/>
    <w:unhideWhenUsed/>
    <w:pPr>
      <w:pBdr/>
      <w:spacing/>
      <w:ind/>
    </w:pPr>
  </w:style>
  <w:style w:type="paragraph" w:styleId="791">
    <w:name w:val="Верхний колонтитул"/>
    <w:basedOn w:val="784"/>
    <w:next w:val="791"/>
    <w:link w:val="807"/>
    <w:uiPriority w:val="99"/>
    <w:pPr>
      <w:pBdr/>
      <w:tabs>
        <w:tab w:val="center" w:leader="none" w:pos="4153"/>
        <w:tab w:val="right" w:leader="none" w:pos="8306"/>
      </w:tabs>
      <w:spacing/>
      <w:ind w:firstLine="720"/>
      <w:jc w:val="both"/>
    </w:pPr>
    <w:rPr>
      <w:sz w:val="28"/>
      <w:szCs w:val="20"/>
    </w:rPr>
  </w:style>
  <w:style w:type="paragraph" w:styleId="792">
    <w:name w:val="Нижний колонтитул"/>
    <w:basedOn w:val="784"/>
    <w:next w:val="792"/>
    <w:link w:val="808"/>
    <w:uiPriority w:val="99"/>
    <w:pPr>
      <w:pBdr/>
      <w:tabs>
        <w:tab w:val="center" w:leader="none" w:pos="4153"/>
        <w:tab w:val="right" w:leader="none" w:pos="8306"/>
      </w:tabs>
      <w:spacing/>
      <w:ind w:firstLine="720"/>
      <w:jc w:val="both"/>
    </w:pPr>
    <w:rPr>
      <w:sz w:val="28"/>
      <w:szCs w:val="20"/>
    </w:rPr>
  </w:style>
  <w:style w:type="paragraph" w:styleId="793">
    <w:name w:val="Heading"/>
    <w:next w:val="793"/>
    <w:link w:val="784"/>
    <w:pPr>
      <w:pBdr/>
      <w:spacing/>
      <w:ind/>
    </w:pPr>
    <w:rPr>
      <w:rFonts w:ascii="Arial" w:hAnsi="Arial"/>
      <w:b/>
      <w:sz w:val="22"/>
      <w:lang w:val="ru-RU" w:eastAsia="ru-RU" w:bidi="ar-SA"/>
    </w:rPr>
  </w:style>
  <w:style w:type="paragraph" w:styleId="794">
    <w:name w:val="Preformat"/>
    <w:next w:val="794"/>
    <w:link w:val="784"/>
    <w:pPr>
      <w:pBdr/>
      <w:spacing/>
      <w:ind/>
    </w:pPr>
    <w:rPr>
      <w:rFonts w:ascii="Courier New" w:hAnsi="Courier New"/>
      <w:lang w:val="ru-RU" w:eastAsia="ru-RU" w:bidi="ar-SA"/>
    </w:rPr>
  </w:style>
  <w:style w:type="paragraph" w:styleId="795">
    <w:name w:val="Основной текст с отступом"/>
    <w:basedOn w:val="784"/>
    <w:next w:val="795"/>
    <w:link w:val="812"/>
    <w:semiHidden/>
    <w:pPr>
      <w:pBdr/>
      <w:spacing/>
      <w:ind w:firstLine="720"/>
      <w:jc w:val="both"/>
    </w:pPr>
    <w:rPr>
      <w:sz w:val="28"/>
      <w:szCs w:val="20"/>
    </w:rPr>
  </w:style>
  <w:style w:type="paragraph" w:styleId="796">
    <w:name w:val="Основной текст с отступом 2"/>
    <w:basedOn w:val="784"/>
    <w:next w:val="796"/>
    <w:link w:val="784"/>
    <w:semiHidden/>
    <w:pPr>
      <w:pBdr/>
      <w:spacing/>
      <w:ind w:right="4251" w:firstLine="720"/>
      <w:jc w:val="both"/>
    </w:pPr>
    <w:rPr>
      <w:sz w:val="28"/>
      <w:szCs w:val="20"/>
    </w:rPr>
  </w:style>
  <w:style w:type="paragraph" w:styleId="797">
    <w:name w:val="Основной текст"/>
    <w:basedOn w:val="784"/>
    <w:next w:val="797"/>
    <w:link w:val="784"/>
    <w:semiHidden/>
    <w:pPr>
      <w:pBdr/>
      <w:spacing/>
      <w:ind w:right="4251"/>
      <w:jc w:val="both"/>
    </w:pPr>
    <w:rPr>
      <w:sz w:val="28"/>
      <w:szCs w:val="20"/>
    </w:rPr>
  </w:style>
  <w:style w:type="paragraph" w:styleId="798">
    <w:name w:val="Ст_колон"/>
    <w:basedOn w:val="784"/>
    <w:next w:val="792"/>
    <w:link w:val="784"/>
    <w:pPr>
      <w:pBdr/>
      <w:spacing/>
      <w:ind/>
      <w:jc w:val="both"/>
    </w:pPr>
    <w:rPr>
      <w:rFonts w:ascii="SchoolBook" w:hAnsi="SchoolBook"/>
      <w:sz w:val="26"/>
      <w:szCs w:val="20"/>
    </w:rPr>
  </w:style>
  <w:style w:type="paragraph" w:styleId="799">
    <w:name w:val="Основной текст с отступом 3"/>
    <w:basedOn w:val="784"/>
    <w:next w:val="799"/>
    <w:link w:val="784"/>
    <w:semiHidden/>
    <w:pPr>
      <w:pBdr/>
      <w:spacing/>
      <w:ind w:firstLine="720"/>
      <w:jc w:val="center"/>
    </w:pPr>
    <w:rPr>
      <w:sz w:val="28"/>
      <w:szCs w:val="20"/>
    </w:rPr>
  </w:style>
  <w:style w:type="paragraph" w:styleId="800">
    <w:name w:val="Основной текст 2"/>
    <w:basedOn w:val="784"/>
    <w:next w:val="800"/>
    <w:link w:val="784"/>
    <w:semiHidden/>
    <w:pPr>
      <w:pBdr/>
      <w:spacing/>
      <w:ind w:right="-2"/>
    </w:pPr>
    <w:rPr>
      <w:sz w:val="28"/>
      <w:szCs w:val="20"/>
    </w:rPr>
  </w:style>
  <w:style w:type="paragraph" w:styleId="801">
    <w:name w:val="Цитата"/>
    <w:basedOn w:val="784"/>
    <w:next w:val="801"/>
    <w:link w:val="784"/>
    <w:semiHidden/>
    <w:pPr>
      <w:pBdr/>
      <w:spacing/>
      <w:ind w:right="282" w:hanging="1701" w:left="1701"/>
      <w:jc w:val="both"/>
    </w:pPr>
    <w:rPr>
      <w:sz w:val="28"/>
      <w:szCs w:val="20"/>
    </w:rPr>
  </w:style>
  <w:style w:type="paragraph" w:styleId="802">
    <w:name w:val="Основной текст 3"/>
    <w:basedOn w:val="784"/>
    <w:next w:val="802"/>
    <w:link w:val="784"/>
    <w:semiHidden/>
    <w:pPr>
      <w:pBdr/>
      <w:spacing/>
      <w:ind/>
      <w:jc w:val="both"/>
    </w:pPr>
    <w:rPr>
      <w:sz w:val="28"/>
      <w:szCs w:val="20"/>
    </w:rPr>
  </w:style>
  <w:style w:type="character" w:styleId="803">
    <w:name w:val="Номер страницы"/>
    <w:basedOn w:val="788"/>
    <w:next w:val="803"/>
    <w:link w:val="784"/>
    <w:semiHidden/>
    <w:pPr>
      <w:pBdr/>
      <w:spacing/>
      <w:ind/>
    </w:pPr>
  </w:style>
  <w:style w:type="paragraph" w:styleId="804">
    <w:name w:val="Название"/>
    <w:basedOn w:val="784"/>
    <w:next w:val="804"/>
    <w:link w:val="784"/>
    <w:qFormat/>
    <w:pPr>
      <w:pBdr/>
      <w:spacing/>
      <w:ind/>
      <w:jc w:val="center"/>
    </w:pPr>
    <w:rPr>
      <w:rFonts w:ascii="SchoolBook" w:hAnsi="SchoolBook"/>
      <w:b/>
      <w:szCs w:val="20"/>
    </w:rPr>
  </w:style>
  <w:style w:type="paragraph" w:styleId="805">
    <w:name w:val="Прижатый влево"/>
    <w:basedOn w:val="784"/>
    <w:next w:val="784"/>
    <w:link w:val="784"/>
    <w:pPr>
      <w:pBdr/>
      <w:spacing/>
      <w:ind/>
    </w:pPr>
    <w:rPr>
      <w:rFonts w:ascii="Arial" w:hAnsi="Arial"/>
      <w:sz w:val="20"/>
      <w:szCs w:val="20"/>
    </w:rPr>
  </w:style>
  <w:style w:type="character" w:styleId="806">
    <w:name w:val="Строгий"/>
    <w:basedOn w:val="788"/>
    <w:next w:val="806"/>
    <w:link w:val="784"/>
    <w:qFormat/>
    <w:pPr>
      <w:pBdr/>
      <w:spacing/>
      <w:ind/>
    </w:pPr>
    <w:rPr>
      <w:b/>
      <w:bCs/>
    </w:rPr>
  </w:style>
  <w:style w:type="character" w:styleId="807">
    <w:name w:val="Верхний колонтитул Знак"/>
    <w:basedOn w:val="788"/>
    <w:next w:val="807"/>
    <w:link w:val="791"/>
    <w:uiPriority w:val="99"/>
    <w:pPr>
      <w:pBdr/>
      <w:spacing/>
      <w:ind/>
    </w:pPr>
    <w:rPr>
      <w:sz w:val="28"/>
    </w:rPr>
  </w:style>
  <w:style w:type="character" w:styleId="808">
    <w:name w:val="Нижний колонтитул Знак"/>
    <w:basedOn w:val="788"/>
    <w:next w:val="808"/>
    <w:link w:val="792"/>
    <w:uiPriority w:val="99"/>
    <w:pPr>
      <w:pBdr/>
      <w:spacing/>
      <w:ind/>
    </w:pPr>
    <w:rPr>
      <w:sz w:val="28"/>
    </w:rPr>
  </w:style>
  <w:style w:type="paragraph" w:styleId="809">
    <w:name w:val="Текст выноски"/>
    <w:basedOn w:val="784"/>
    <w:next w:val="809"/>
    <w:link w:val="81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10">
    <w:name w:val="Текст выноски Знак"/>
    <w:basedOn w:val="788"/>
    <w:next w:val="810"/>
    <w:link w:val="80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11">
    <w:name w:val="Сетка таблицы"/>
    <w:basedOn w:val="789"/>
    <w:next w:val="811"/>
    <w:link w:val="784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Основной текст с отступом Знак"/>
    <w:basedOn w:val="788"/>
    <w:next w:val="812"/>
    <w:link w:val="795"/>
    <w:semiHidden/>
    <w:pPr>
      <w:pBdr/>
      <w:spacing/>
      <w:ind/>
    </w:pPr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ИК КК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revision>3</cp:revision>
  <dcterms:created xsi:type="dcterms:W3CDTF">2016-01-25T08:53:00Z</dcterms:created>
  <dcterms:modified xsi:type="dcterms:W3CDTF">2026-01-14T13:49:07Z</dcterms:modified>
  <cp:version>786432</cp:version>
</cp:coreProperties>
</file>