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4E" w:rsidRPr="004B1B4E" w:rsidRDefault="004B1B4E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8155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B1B4E" w:rsidRPr="004B1B4E" w:rsidRDefault="004B1B4E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4B1B4E" w:rsidRDefault="004B1B4E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законодательства о контрактной системе в сфере </w:t>
      </w:r>
      <w:r w:rsidR="00655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</w:t>
      </w:r>
      <w:r w:rsidRPr="004B1B4E">
        <w:rPr>
          <w:rFonts w:ascii="Times New Roman" w:hAnsi="Times New Roman"/>
          <w:sz w:val="28"/>
          <w:szCs w:val="28"/>
        </w:rPr>
        <w:t xml:space="preserve">муниципальным бюджетным общеобразовательным </w:t>
      </w:r>
      <w:r w:rsidR="00655522">
        <w:rPr>
          <w:rFonts w:ascii="Times New Roman" w:hAnsi="Times New Roman"/>
          <w:sz w:val="28"/>
          <w:szCs w:val="28"/>
        </w:rPr>
        <w:br/>
      </w:r>
      <w:r w:rsidRPr="004B1B4E">
        <w:rPr>
          <w:rFonts w:ascii="Times New Roman" w:hAnsi="Times New Roman"/>
          <w:sz w:val="28"/>
          <w:szCs w:val="28"/>
        </w:rPr>
        <w:t>учреждением</w:t>
      </w:r>
      <w:r w:rsidR="00655522">
        <w:rPr>
          <w:rFonts w:ascii="Times New Roman" w:hAnsi="Times New Roman"/>
          <w:sz w:val="28"/>
          <w:szCs w:val="28"/>
        </w:rPr>
        <w:t xml:space="preserve"> </w:t>
      </w:r>
      <w:r w:rsidRPr="004B1B4E">
        <w:rPr>
          <w:rFonts w:ascii="Times New Roman" w:hAnsi="Times New Roman"/>
          <w:sz w:val="28"/>
          <w:szCs w:val="28"/>
        </w:rPr>
        <w:t xml:space="preserve">средняя общеобразовательная школа № </w:t>
      </w:r>
      <w:r w:rsidR="00507EA3">
        <w:rPr>
          <w:rFonts w:ascii="Times New Roman" w:hAnsi="Times New Roman"/>
          <w:sz w:val="28"/>
          <w:szCs w:val="28"/>
        </w:rPr>
        <w:t xml:space="preserve">6 </w:t>
      </w:r>
      <w:r w:rsidR="00655522">
        <w:rPr>
          <w:rFonts w:ascii="Times New Roman" w:hAnsi="Times New Roman"/>
          <w:sz w:val="28"/>
          <w:szCs w:val="28"/>
        </w:rPr>
        <w:br/>
      </w:r>
      <w:r w:rsidRPr="004B1B4E">
        <w:rPr>
          <w:rFonts w:ascii="Times New Roman" w:hAnsi="Times New Roman"/>
          <w:sz w:val="28"/>
          <w:szCs w:val="28"/>
        </w:rPr>
        <w:t xml:space="preserve">имени </w:t>
      </w:r>
      <w:r w:rsidR="00507EA3">
        <w:rPr>
          <w:rFonts w:ascii="Times New Roman" w:hAnsi="Times New Roman"/>
          <w:sz w:val="28"/>
          <w:szCs w:val="28"/>
        </w:rPr>
        <w:t xml:space="preserve">Александра Александровича </w:t>
      </w:r>
      <w:proofErr w:type="spellStart"/>
      <w:r w:rsidR="00507EA3">
        <w:rPr>
          <w:rFonts w:ascii="Times New Roman" w:hAnsi="Times New Roman"/>
          <w:sz w:val="28"/>
          <w:szCs w:val="28"/>
        </w:rPr>
        <w:t>Шукалова</w:t>
      </w:r>
      <w:proofErr w:type="spellEnd"/>
      <w:r w:rsidRPr="004B1B4E">
        <w:rPr>
          <w:rFonts w:ascii="Times New Roman" w:hAnsi="Times New Roman"/>
          <w:sz w:val="28"/>
          <w:szCs w:val="28"/>
        </w:rPr>
        <w:t xml:space="preserve"> муниципального </w:t>
      </w:r>
      <w:r w:rsidR="00655522">
        <w:rPr>
          <w:rFonts w:ascii="Times New Roman" w:hAnsi="Times New Roman"/>
          <w:sz w:val="28"/>
          <w:szCs w:val="28"/>
        </w:rPr>
        <w:br/>
      </w:r>
      <w:r w:rsidRPr="004B1B4E">
        <w:rPr>
          <w:rFonts w:ascii="Times New Roman" w:hAnsi="Times New Roman"/>
          <w:sz w:val="28"/>
          <w:szCs w:val="28"/>
        </w:rPr>
        <w:t xml:space="preserve">образования Щербиновский район </w:t>
      </w:r>
      <w:r w:rsidR="00507EA3">
        <w:rPr>
          <w:rFonts w:ascii="Times New Roman" w:hAnsi="Times New Roman"/>
          <w:sz w:val="28"/>
          <w:szCs w:val="28"/>
        </w:rPr>
        <w:t>село Екатериновка</w:t>
      </w:r>
      <w:r w:rsidRPr="004B1B4E">
        <w:rPr>
          <w:rFonts w:ascii="Times New Roman" w:hAnsi="Times New Roman"/>
          <w:sz w:val="28"/>
          <w:szCs w:val="28"/>
        </w:rPr>
        <w:t xml:space="preserve"> </w:t>
      </w:r>
    </w:p>
    <w:p w:rsidR="00685812" w:rsidRPr="004B1B4E" w:rsidRDefault="00685812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4B1B4E" w:rsidRPr="004B1B4E" w:rsidTr="004B1B4E">
        <w:tc>
          <w:tcPr>
            <w:tcW w:w="4926" w:type="dxa"/>
          </w:tcPr>
          <w:p w:rsidR="004B1B4E" w:rsidRPr="004B1B4E" w:rsidRDefault="004B1B4E" w:rsidP="00507EA3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7EA3">
              <w:rPr>
                <w:rFonts w:ascii="Times New Roman" w:hAnsi="Times New Roman"/>
                <w:sz w:val="28"/>
                <w:szCs w:val="28"/>
              </w:rPr>
              <w:t>4</w:t>
            </w:r>
            <w:r w:rsidRPr="004B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EA3"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4B1B4E">
              <w:rPr>
                <w:rFonts w:ascii="Times New Roman" w:hAnsi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4928" w:type="dxa"/>
            <w:hideMark/>
          </w:tcPr>
          <w:p w:rsidR="004B1B4E" w:rsidRPr="004B1B4E" w:rsidRDefault="004B1B4E" w:rsidP="004B1B4E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B4E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4B1B4E" w:rsidRPr="004B1B4E" w:rsidTr="004B1B4E">
        <w:tc>
          <w:tcPr>
            <w:tcW w:w="4926" w:type="dxa"/>
          </w:tcPr>
          <w:p w:rsidR="004B1B4E" w:rsidRPr="004B1B4E" w:rsidRDefault="004B1B4E" w:rsidP="004B1B4E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4B1B4E" w:rsidRPr="004B1B4E" w:rsidRDefault="004B1B4E" w:rsidP="004B1B4E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B1B4E" w:rsidRPr="004B1B4E" w:rsidRDefault="004B1B4E" w:rsidP="004B1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финансового управления администрации муниц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Щербиновский район </w:t>
      </w:r>
      <w:r w:rsidRPr="004B1B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74A0B"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="000825E2">
        <w:rPr>
          <w:rFonts w:ascii="Times New Roman" w:eastAsia="Times New Roman" w:hAnsi="Times New Roman"/>
          <w:sz w:val="28"/>
          <w:szCs w:val="28"/>
          <w:lang w:eastAsia="ru-RU"/>
        </w:rPr>
        <w:t>янва</w:t>
      </w:r>
      <w:r w:rsidR="00674A0B">
        <w:rPr>
          <w:rFonts w:ascii="Times New Roman" w:eastAsia="Times New Roman" w:hAnsi="Times New Roman"/>
          <w:sz w:val="28"/>
          <w:szCs w:val="28"/>
          <w:lang w:eastAsia="ru-RU"/>
        </w:rPr>
        <w:t>ря 20</w:t>
      </w:r>
      <w:r w:rsidR="000825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74A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0825E2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0825E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</w:t>
      </w:r>
      <w:r w:rsidR="00674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плановой проверки», пункта </w:t>
      </w:r>
      <w:r w:rsid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B4E">
        <w:rPr>
          <w:rFonts w:ascii="Times New Roman" w:hAnsi="Times New Roman"/>
          <w:sz w:val="28"/>
          <w:szCs w:val="28"/>
        </w:rPr>
        <w:t xml:space="preserve">плана </w:t>
      </w:r>
      <w:r w:rsidR="000825E2">
        <w:rPr>
          <w:rFonts w:ascii="Times New Roman" w:hAnsi="Times New Roman"/>
          <w:sz w:val="28"/>
          <w:szCs w:val="28"/>
        </w:rPr>
        <w:t>работы сектора муниц</w:t>
      </w:r>
      <w:r w:rsidR="000825E2">
        <w:rPr>
          <w:rFonts w:ascii="Times New Roman" w:hAnsi="Times New Roman"/>
          <w:sz w:val="28"/>
          <w:szCs w:val="28"/>
        </w:rPr>
        <w:t>и</w:t>
      </w:r>
      <w:r w:rsidR="000825E2">
        <w:rPr>
          <w:rFonts w:ascii="Times New Roman" w:hAnsi="Times New Roman"/>
          <w:sz w:val="28"/>
          <w:szCs w:val="28"/>
        </w:rPr>
        <w:t>пального контроля</w:t>
      </w:r>
      <w:r w:rsidRPr="004B1B4E">
        <w:rPr>
          <w:rFonts w:ascii="Times New Roman" w:hAnsi="Times New Roman"/>
          <w:sz w:val="28"/>
          <w:szCs w:val="28"/>
        </w:rPr>
        <w:t xml:space="preserve"> финансов</w:t>
      </w:r>
      <w:r w:rsidR="000825E2">
        <w:rPr>
          <w:rFonts w:ascii="Times New Roman" w:hAnsi="Times New Roman"/>
          <w:sz w:val="28"/>
          <w:szCs w:val="28"/>
        </w:rPr>
        <w:t>ого</w:t>
      </w:r>
      <w:r w:rsidRPr="004B1B4E">
        <w:rPr>
          <w:rFonts w:ascii="Times New Roman" w:hAnsi="Times New Roman"/>
          <w:sz w:val="28"/>
          <w:szCs w:val="28"/>
        </w:rPr>
        <w:t xml:space="preserve"> управлени</w:t>
      </w:r>
      <w:r w:rsidR="000825E2">
        <w:rPr>
          <w:rFonts w:ascii="Times New Roman" w:hAnsi="Times New Roman"/>
          <w:sz w:val="28"/>
          <w:szCs w:val="28"/>
        </w:rPr>
        <w:t>я</w:t>
      </w:r>
      <w:r w:rsidRPr="004B1B4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</w:t>
      </w:r>
      <w:r w:rsidR="000825E2">
        <w:rPr>
          <w:rFonts w:ascii="Times New Roman" w:hAnsi="Times New Roman"/>
          <w:sz w:val="28"/>
          <w:szCs w:val="28"/>
        </w:rPr>
        <w:t>,</w:t>
      </w:r>
      <w:r w:rsidRPr="004B1B4E">
        <w:rPr>
          <w:rFonts w:ascii="Times New Roman" w:hAnsi="Times New Roman"/>
          <w:sz w:val="28"/>
          <w:szCs w:val="28"/>
        </w:rPr>
        <w:t xml:space="preserve"> утвержденного </w:t>
      </w:r>
      <w:r w:rsidR="000825E2">
        <w:rPr>
          <w:rFonts w:ascii="Times New Roman" w:hAnsi="Times New Roman"/>
          <w:sz w:val="28"/>
          <w:szCs w:val="28"/>
        </w:rPr>
        <w:t>постановлением</w:t>
      </w:r>
      <w:r w:rsidRPr="004B1B4E">
        <w:rPr>
          <w:rFonts w:ascii="Times New Roman" w:hAnsi="Times New Roman"/>
          <w:sz w:val="28"/>
          <w:szCs w:val="28"/>
        </w:rPr>
        <w:t xml:space="preserve"> админ</w:t>
      </w:r>
      <w:r w:rsidRPr="004B1B4E">
        <w:rPr>
          <w:rFonts w:ascii="Times New Roman" w:hAnsi="Times New Roman"/>
          <w:sz w:val="28"/>
          <w:szCs w:val="28"/>
        </w:rPr>
        <w:t>и</w:t>
      </w:r>
      <w:r w:rsidRPr="004B1B4E">
        <w:rPr>
          <w:rFonts w:ascii="Times New Roman" w:hAnsi="Times New Roman"/>
          <w:sz w:val="28"/>
          <w:szCs w:val="28"/>
        </w:rPr>
        <w:t xml:space="preserve">страции муниципального образования Щербиновский район от </w:t>
      </w:r>
      <w:r w:rsidR="000825E2">
        <w:rPr>
          <w:rFonts w:ascii="Times New Roman" w:hAnsi="Times New Roman"/>
          <w:sz w:val="28"/>
          <w:szCs w:val="28"/>
        </w:rPr>
        <w:t xml:space="preserve">20 декабря </w:t>
      </w:r>
      <w:r w:rsidRPr="004B1B4E">
        <w:rPr>
          <w:rFonts w:ascii="Times New Roman" w:hAnsi="Times New Roman"/>
          <w:sz w:val="28"/>
          <w:szCs w:val="28"/>
        </w:rPr>
        <w:t xml:space="preserve"> 2019 года № </w:t>
      </w:r>
      <w:r w:rsidR="000825E2">
        <w:rPr>
          <w:rFonts w:ascii="Times New Roman" w:hAnsi="Times New Roman"/>
          <w:sz w:val="28"/>
          <w:szCs w:val="28"/>
        </w:rPr>
        <w:t xml:space="preserve">778 </w:t>
      </w:r>
      <w:r w:rsidRPr="004B1B4E">
        <w:rPr>
          <w:rFonts w:ascii="Times New Roman" w:hAnsi="Times New Roman"/>
          <w:sz w:val="28"/>
          <w:szCs w:val="28"/>
        </w:rPr>
        <w:t xml:space="preserve">«Об утверждении плана </w:t>
      </w:r>
      <w:r w:rsidR="000825E2">
        <w:rPr>
          <w:rFonts w:ascii="Times New Roman" w:hAnsi="Times New Roman"/>
          <w:sz w:val="28"/>
          <w:szCs w:val="28"/>
        </w:rPr>
        <w:t>работы сектора муниципального ко</w:t>
      </w:r>
      <w:r w:rsidR="000825E2">
        <w:rPr>
          <w:rFonts w:ascii="Times New Roman" w:hAnsi="Times New Roman"/>
          <w:sz w:val="28"/>
          <w:szCs w:val="28"/>
        </w:rPr>
        <w:t>н</w:t>
      </w:r>
      <w:r w:rsidR="000825E2">
        <w:rPr>
          <w:rFonts w:ascii="Times New Roman" w:hAnsi="Times New Roman"/>
          <w:sz w:val="28"/>
          <w:szCs w:val="28"/>
        </w:rPr>
        <w:t>троля</w:t>
      </w:r>
      <w:r w:rsidRPr="004B1B4E">
        <w:rPr>
          <w:rFonts w:ascii="Times New Roman" w:hAnsi="Times New Roman"/>
          <w:sz w:val="28"/>
          <w:szCs w:val="28"/>
        </w:rPr>
        <w:t xml:space="preserve"> финансов</w:t>
      </w:r>
      <w:r w:rsidR="00655522">
        <w:rPr>
          <w:rFonts w:ascii="Times New Roman" w:hAnsi="Times New Roman"/>
          <w:sz w:val="28"/>
          <w:szCs w:val="28"/>
        </w:rPr>
        <w:t>ого</w:t>
      </w:r>
      <w:r w:rsidRPr="004B1B4E">
        <w:rPr>
          <w:rFonts w:ascii="Times New Roman" w:hAnsi="Times New Roman"/>
          <w:sz w:val="28"/>
          <w:szCs w:val="28"/>
        </w:rPr>
        <w:t xml:space="preserve"> управлени</w:t>
      </w:r>
      <w:r w:rsidR="00655522">
        <w:rPr>
          <w:rFonts w:ascii="Times New Roman" w:hAnsi="Times New Roman"/>
          <w:sz w:val="28"/>
          <w:szCs w:val="28"/>
        </w:rPr>
        <w:t>я</w:t>
      </w:r>
      <w:r w:rsidRPr="004B1B4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</w:t>
      </w:r>
      <w:proofErr w:type="gramEnd"/>
      <w:r w:rsidRPr="004B1B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1B4E">
        <w:rPr>
          <w:rFonts w:ascii="Times New Roman" w:hAnsi="Times New Roman"/>
          <w:sz w:val="28"/>
          <w:szCs w:val="28"/>
        </w:rPr>
        <w:t xml:space="preserve">район </w:t>
      </w:r>
      <w:r w:rsidR="00655522">
        <w:rPr>
          <w:rFonts w:ascii="Times New Roman" w:hAnsi="Times New Roman"/>
          <w:sz w:val="28"/>
          <w:szCs w:val="28"/>
        </w:rPr>
        <w:t>на</w:t>
      </w:r>
      <w:r w:rsidRPr="004B1B4E">
        <w:rPr>
          <w:rFonts w:ascii="Times New Roman" w:hAnsi="Times New Roman"/>
          <w:sz w:val="28"/>
          <w:szCs w:val="28"/>
        </w:rPr>
        <w:t xml:space="preserve"> 2020 год»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проверяющим в лице </w:t>
      </w:r>
      <w:r w:rsidR="00674A0B">
        <w:rPr>
          <w:rFonts w:ascii="Times New Roman" w:hAnsi="Times New Roman"/>
          <w:sz w:val="28"/>
          <w:szCs w:val="28"/>
        </w:rPr>
        <w:t>заведующего сект</w:t>
      </w:r>
      <w:r w:rsidR="00674A0B">
        <w:rPr>
          <w:rFonts w:ascii="Times New Roman" w:hAnsi="Times New Roman"/>
          <w:sz w:val="28"/>
          <w:szCs w:val="28"/>
        </w:rPr>
        <w:t>о</w:t>
      </w:r>
      <w:r w:rsidR="00674A0B">
        <w:rPr>
          <w:rFonts w:ascii="Times New Roman" w:hAnsi="Times New Roman"/>
          <w:sz w:val="28"/>
          <w:szCs w:val="28"/>
        </w:rPr>
        <w:t>ром</w:t>
      </w:r>
      <w:r w:rsidRPr="004B1B4E">
        <w:rPr>
          <w:rFonts w:ascii="Times New Roman" w:hAnsi="Times New Roman"/>
          <w:sz w:val="28"/>
          <w:szCs w:val="28"/>
        </w:rPr>
        <w:t xml:space="preserve"> муниципального контроля финансового управления администрации мун</w:t>
      </w:r>
      <w:r w:rsidRPr="004B1B4E">
        <w:rPr>
          <w:rFonts w:ascii="Times New Roman" w:hAnsi="Times New Roman"/>
          <w:sz w:val="28"/>
          <w:szCs w:val="28"/>
        </w:rPr>
        <w:t>и</w:t>
      </w:r>
      <w:r w:rsidRPr="004B1B4E">
        <w:rPr>
          <w:rFonts w:ascii="Times New Roman" w:hAnsi="Times New Roman"/>
          <w:sz w:val="28"/>
          <w:szCs w:val="28"/>
        </w:rPr>
        <w:t xml:space="preserve">ципального образования Щербиновский район </w:t>
      </w:r>
      <w:r w:rsidR="00674A0B">
        <w:rPr>
          <w:rFonts w:ascii="Times New Roman" w:hAnsi="Times New Roman"/>
          <w:sz w:val="28"/>
          <w:szCs w:val="28"/>
        </w:rPr>
        <w:t>Белой Екатерин</w:t>
      </w:r>
      <w:r w:rsidR="00655522">
        <w:rPr>
          <w:rFonts w:ascii="Times New Roman" w:hAnsi="Times New Roman"/>
          <w:sz w:val="28"/>
          <w:szCs w:val="28"/>
        </w:rPr>
        <w:t xml:space="preserve">ы </w:t>
      </w:r>
      <w:r w:rsidR="00674A0B">
        <w:rPr>
          <w:rFonts w:ascii="Times New Roman" w:hAnsi="Times New Roman"/>
          <w:sz w:val="28"/>
          <w:szCs w:val="28"/>
        </w:rPr>
        <w:t>Сергеевн</w:t>
      </w:r>
      <w:r w:rsidR="00655522">
        <w:rPr>
          <w:rFonts w:ascii="Times New Roman" w:hAnsi="Times New Roman"/>
          <w:sz w:val="28"/>
          <w:szCs w:val="28"/>
        </w:rPr>
        <w:t>ы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плановая выборочная проверка соблюдения требований законод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 и иных нормативных правовых актов о ко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в сфере закупок (далее - законодательство о контрактной с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стеме в сфере закупок) </w:t>
      </w:r>
      <w:r w:rsidR="00674A0B" w:rsidRPr="00C1440E">
        <w:rPr>
          <w:rFonts w:ascii="Times New Roman" w:hAnsi="Times New Roman"/>
          <w:sz w:val="28"/>
          <w:szCs w:val="28"/>
        </w:rPr>
        <w:t>муници</w:t>
      </w:r>
      <w:r w:rsidR="00674A0B">
        <w:rPr>
          <w:rFonts w:ascii="Times New Roman" w:hAnsi="Times New Roman"/>
          <w:sz w:val="28"/>
          <w:szCs w:val="28"/>
        </w:rPr>
        <w:t>пальным бюджетным общеобразовательным</w:t>
      </w:r>
      <w:r w:rsidR="00674A0B" w:rsidRPr="00C1440E">
        <w:rPr>
          <w:rFonts w:ascii="Times New Roman" w:hAnsi="Times New Roman"/>
          <w:sz w:val="28"/>
          <w:szCs w:val="28"/>
        </w:rPr>
        <w:t xml:space="preserve"> учреждение</w:t>
      </w:r>
      <w:r w:rsidR="00674A0B">
        <w:rPr>
          <w:rFonts w:ascii="Times New Roman" w:hAnsi="Times New Roman"/>
          <w:sz w:val="28"/>
          <w:szCs w:val="28"/>
        </w:rPr>
        <w:t>м</w:t>
      </w:r>
      <w:r w:rsidR="00674A0B" w:rsidRPr="00C1440E">
        <w:rPr>
          <w:rFonts w:ascii="Times New Roman" w:hAnsi="Times New Roman"/>
          <w:sz w:val="28"/>
          <w:szCs w:val="28"/>
        </w:rPr>
        <w:t xml:space="preserve"> средняя общеобразова</w:t>
      </w:r>
      <w:r w:rsidR="00674A0B">
        <w:rPr>
          <w:rFonts w:ascii="Times New Roman" w:hAnsi="Times New Roman"/>
          <w:sz w:val="28"/>
          <w:szCs w:val="28"/>
        </w:rPr>
        <w:t xml:space="preserve">тельная школа № </w:t>
      </w:r>
      <w:r w:rsidR="00184A21">
        <w:rPr>
          <w:rFonts w:ascii="Times New Roman" w:hAnsi="Times New Roman"/>
          <w:sz w:val="28"/>
          <w:szCs w:val="28"/>
        </w:rPr>
        <w:t>6</w:t>
      </w:r>
      <w:r w:rsidR="00674A0B">
        <w:rPr>
          <w:rFonts w:ascii="Times New Roman" w:hAnsi="Times New Roman"/>
          <w:sz w:val="28"/>
          <w:szCs w:val="28"/>
        </w:rPr>
        <w:t xml:space="preserve"> имени </w:t>
      </w:r>
      <w:r w:rsidR="00184A21">
        <w:rPr>
          <w:rFonts w:ascii="Times New Roman" w:hAnsi="Times New Roman"/>
          <w:sz w:val="28"/>
          <w:szCs w:val="28"/>
        </w:rPr>
        <w:t>Александра Александровича</w:t>
      </w:r>
      <w:proofErr w:type="gramEnd"/>
      <w:r w:rsidR="00184A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A21">
        <w:rPr>
          <w:rFonts w:ascii="Times New Roman" w:hAnsi="Times New Roman"/>
          <w:sz w:val="28"/>
          <w:szCs w:val="28"/>
        </w:rPr>
        <w:t>Шукалова</w:t>
      </w:r>
      <w:proofErr w:type="spellEnd"/>
      <w:r w:rsidR="00674A0B" w:rsidRPr="00C1440E">
        <w:rPr>
          <w:rFonts w:ascii="Times New Roman" w:hAnsi="Times New Roman"/>
          <w:sz w:val="28"/>
          <w:szCs w:val="28"/>
        </w:rPr>
        <w:t xml:space="preserve"> муниципального образо</w:t>
      </w:r>
      <w:r w:rsidR="00674A0B">
        <w:rPr>
          <w:rFonts w:ascii="Times New Roman" w:hAnsi="Times New Roman"/>
          <w:sz w:val="28"/>
          <w:szCs w:val="28"/>
        </w:rPr>
        <w:t>вания Щ</w:t>
      </w:r>
      <w:r w:rsidR="00674A0B" w:rsidRPr="00C1440E">
        <w:rPr>
          <w:rFonts w:ascii="Times New Roman" w:hAnsi="Times New Roman"/>
          <w:sz w:val="28"/>
          <w:szCs w:val="28"/>
        </w:rPr>
        <w:t>ерби</w:t>
      </w:r>
      <w:r w:rsidR="00674A0B">
        <w:rPr>
          <w:rFonts w:ascii="Times New Roman" w:hAnsi="Times New Roman"/>
          <w:sz w:val="28"/>
          <w:szCs w:val="28"/>
        </w:rPr>
        <w:t xml:space="preserve">новский район </w:t>
      </w:r>
      <w:r w:rsidR="00184A21">
        <w:rPr>
          <w:rFonts w:ascii="Times New Roman" w:hAnsi="Times New Roman"/>
          <w:sz w:val="28"/>
          <w:szCs w:val="28"/>
        </w:rPr>
        <w:t>село Екатериновка</w:t>
      </w:r>
      <w:r w:rsidRPr="004B1B4E">
        <w:rPr>
          <w:rFonts w:ascii="Times New Roman" w:hAnsi="Times New Roman"/>
          <w:sz w:val="28"/>
          <w:szCs w:val="28"/>
        </w:rPr>
        <w:t xml:space="preserve"> 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Заказчик)</w:t>
      </w:r>
      <w:r w:rsidRPr="004B1B4E">
        <w:rPr>
          <w:rFonts w:ascii="Times New Roman" w:eastAsia="Times New Roman" w:hAnsi="Times New Roman" w:cs="Times New Roman"/>
          <w:sz w:val="28"/>
          <w:szCs w:val="26"/>
        </w:rPr>
        <w:t>.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B4E" w:rsidRPr="004B1B4E" w:rsidRDefault="004B1B4E" w:rsidP="004B1B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</w:t>
      </w:r>
      <w:r w:rsidR="00674A0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 </w:t>
      </w:r>
      <w:r w:rsidR="00184A21"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="00674A0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 2</w:t>
      </w:r>
      <w:r w:rsidR="00184A21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Pr="004B1B4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184A21">
        <w:rPr>
          <w:rFonts w:ascii="Times New Roman" w:eastAsia="Times New Roman" w:hAnsi="Times New Roman"/>
          <w:sz w:val="28"/>
          <w:szCs w:val="28"/>
          <w:lang w:eastAsia="ru-RU" w:bidi="ru-RU"/>
        </w:rPr>
        <w:t>феврал</w:t>
      </w:r>
      <w:r w:rsidR="00674A0B">
        <w:rPr>
          <w:rFonts w:ascii="Times New Roman" w:eastAsia="Times New Roman" w:hAnsi="Times New Roman"/>
          <w:sz w:val="28"/>
          <w:szCs w:val="28"/>
          <w:lang w:eastAsia="ru-RU" w:bidi="ru-RU"/>
        </w:rPr>
        <w:t>я 2020</w:t>
      </w:r>
      <w:r w:rsidRPr="004B1B4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38E8" w:rsidRPr="0090461C" w:rsidRDefault="004B1B4E" w:rsidP="0057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</w:t>
      </w:r>
      <w:r w:rsidR="005738E8" w:rsidRPr="0090461C">
        <w:rPr>
          <w:rFonts w:ascii="Times New Roman" w:hAnsi="Times New Roman"/>
          <w:sz w:val="28"/>
          <w:szCs w:val="28"/>
        </w:rPr>
        <w:t xml:space="preserve">с 1 </w:t>
      </w:r>
      <w:r w:rsidR="005738E8">
        <w:rPr>
          <w:rFonts w:ascii="Times New Roman" w:hAnsi="Times New Roman"/>
          <w:sz w:val="28"/>
          <w:szCs w:val="28"/>
        </w:rPr>
        <w:t>апреля</w:t>
      </w:r>
      <w:r w:rsidR="005738E8" w:rsidRPr="0090461C">
        <w:rPr>
          <w:rFonts w:ascii="Times New Roman" w:hAnsi="Times New Roman"/>
          <w:sz w:val="28"/>
          <w:szCs w:val="28"/>
        </w:rPr>
        <w:t xml:space="preserve"> </w:t>
      </w:r>
      <w:r w:rsidR="005738E8">
        <w:rPr>
          <w:rFonts w:ascii="Times New Roman" w:hAnsi="Times New Roman"/>
          <w:sz w:val="28"/>
          <w:szCs w:val="28"/>
        </w:rPr>
        <w:t xml:space="preserve">2019 года </w:t>
      </w:r>
      <w:r w:rsidR="005738E8" w:rsidRPr="0090461C">
        <w:rPr>
          <w:rFonts w:ascii="Times New Roman" w:hAnsi="Times New Roman"/>
          <w:sz w:val="28"/>
          <w:szCs w:val="28"/>
        </w:rPr>
        <w:t xml:space="preserve">по </w:t>
      </w:r>
      <w:r w:rsidR="005738E8">
        <w:rPr>
          <w:rFonts w:ascii="Times New Roman" w:hAnsi="Times New Roman"/>
          <w:sz w:val="28"/>
          <w:szCs w:val="28"/>
        </w:rPr>
        <w:t>21 февраля 2020</w:t>
      </w:r>
      <w:r w:rsidR="005738E8" w:rsidRPr="0090461C">
        <w:rPr>
          <w:rFonts w:ascii="Times New Roman" w:hAnsi="Times New Roman"/>
          <w:sz w:val="28"/>
          <w:szCs w:val="28"/>
        </w:rPr>
        <w:t xml:space="preserve"> года.</w:t>
      </w:r>
    </w:p>
    <w:p w:rsidR="00825A57" w:rsidRPr="004B1B4E" w:rsidRDefault="00825A57" w:rsidP="00825A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составления акта проверки: в течение 20 рабочих дней </w:t>
      </w:r>
      <w:proofErr w:type="gramStart"/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</w:t>
      </w:r>
      <w:proofErr w:type="gramEnd"/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проверки.</w:t>
      </w:r>
    </w:p>
    <w:p w:rsidR="004B1B4E" w:rsidRPr="004B1B4E" w:rsidRDefault="004B1B4E" w:rsidP="005738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нужд» (далее - Закон о контрактной системе).</w:t>
      </w:r>
    </w:p>
    <w:p w:rsidR="00694264" w:rsidRDefault="004B1B4E" w:rsidP="006942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Заказчика: Российская Федерация, 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353645, Краснода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край, Щербиновский р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Екатериновка, 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1B4E" w:rsidRPr="004B1B4E" w:rsidRDefault="00825A57" w:rsidP="006942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директора </w:t>
      </w:r>
      <w:r w:rsidR="00674A0B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674A0B" w:rsidRPr="00674A0B">
        <w:rPr>
          <w:rFonts w:ascii="Times New Roman" w:hAnsi="Times New Roman" w:cs="Times New Roman"/>
          <w:sz w:val="28"/>
          <w:szCs w:val="28"/>
        </w:rPr>
        <w:t>о</w:t>
      </w:r>
      <w:r w:rsidR="00674A0B" w:rsidRPr="00674A0B">
        <w:rPr>
          <w:rFonts w:ascii="Times New Roman" w:hAnsi="Times New Roman" w:cs="Times New Roman"/>
          <w:sz w:val="28"/>
          <w:szCs w:val="28"/>
        </w:rPr>
        <w:t>б</w:t>
      </w:r>
      <w:r w:rsidR="00674A0B" w:rsidRPr="00674A0B">
        <w:rPr>
          <w:rFonts w:ascii="Times New Roman" w:hAnsi="Times New Roman" w:cs="Times New Roman"/>
          <w:sz w:val="28"/>
          <w:szCs w:val="28"/>
        </w:rPr>
        <w:t>щеобразовательного учрежден</w:t>
      </w:r>
      <w:r w:rsidR="00674A0B">
        <w:rPr>
          <w:rFonts w:ascii="Times New Roman" w:hAnsi="Times New Roman" w:cs="Times New Roman"/>
          <w:sz w:val="28"/>
          <w:szCs w:val="28"/>
        </w:rPr>
        <w:t xml:space="preserve">ия средняя общеобразовательная школа № </w:t>
      </w:r>
      <w:r w:rsidR="0081557D">
        <w:rPr>
          <w:rFonts w:ascii="Times New Roman" w:hAnsi="Times New Roman" w:cs="Times New Roman"/>
          <w:sz w:val="28"/>
          <w:szCs w:val="28"/>
        </w:rPr>
        <w:t>6</w:t>
      </w:r>
      <w:r w:rsidR="00674A0B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694264">
        <w:rPr>
          <w:rFonts w:ascii="Times New Roman" w:hAnsi="Times New Roman"/>
          <w:sz w:val="28"/>
          <w:szCs w:val="28"/>
        </w:rPr>
        <w:t xml:space="preserve">Александра Александровича </w:t>
      </w:r>
      <w:proofErr w:type="spellStart"/>
      <w:r w:rsidR="00694264">
        <w:rPr>
          <w:rFonts w:ascii="Times New Roman" w:hAnsi="Times New Roman"/>
          <w:sz w:val="28"/>
          <w:szCs w:val="28"/>
        </w:rPr>
        <w:t>Шукалова</w:t>
      </w:r>
      <w:proofErr w:type="spellEnd"/>
      <w:r w:rsidR="00674A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74A0B" w:rsidRPr="00674A0B">
        <w:rPr>
          <w:rFonts w:ascii="Times New Roman" w:hAnsi="Times New Roman" w:cs="Times New Roman"/>
          <w:sz w:val="28"/>
          <w:szCs w:val="28"/>
        </w:rPr>
        <w:t xml:space="preserve">образования Щербиновский район </w:t>
      </w:r>
      <w:r w:rsidR="00694264">
        <w:rPr>
          <w:rFonts w:ascii="Times New Roman" w:hAnsi="Times New Roman" w:cs="Times New Roman"/>
          <w:sz w:val="28"/>
          <w:szCs w:val="28"/>
        </w:rPr>
        <w:t xml:space="preserve">село Екатериновка </w:t>
      </w:r>
      <w:r w:rsidR="004B1B4E" w:rsidRPr="004B1B4E">
        <w:rPr>
          <w:rFonts w:ascii="Times New Roman" w:hAnsi="Times New Roman" w:cs="Times New Roman"/>
          <w:sz w:val="28"/>
          <w:szCs w:val="28"/>
        </w:rPr>
        <w:t>извещен о начале проведения план</w:t>
      </w:r>
      <w:r w:rsidR="004B1B4E" w:rsidRPr="004B1B4E">
        <w:rPr>
          <w:rFonts w:ascii="Times New Roman" w:hAnsi="Times New Roman" w:cs="Times New Roman"/>
          <w:sz w:val="28"/>
          <w:szCs w:val="28"/>
        </w:rPr>
        <w:t>о</w:t>
      </w:r>
      <w:r w:rsidR="004B1B4E" w:rsidRPr="004B1B4E">
        <w:rPr>
          <w:rFonts w:ascii="Times New Roman" w:hAnsi="Times New Roman" w:cs="Times New Roman"/>
          <w:sz w:val="28"/>
          <w:szCs w:val="28"/>
        </w:rPr>
        <w:t>вой выборочной проверки уведом</w:t>
      </w:r>
      <w:r w:rsidR="00674A0B">
        <w:rPr>
          <w:rFonts w:ascii="Times New Roman" w:hAnsi="Times New Roman" w:cs="Times New Roman"/>
          <w:sz w:val="28"/>
          <w:szCs w:val="28"/>
        </w:rPr>
        <w:t xml:space="preserve">лением от 20 </w:t>
      </w:r>
      <w:r w:rsidR="00694264">
        <w:rPr>
          <w:rFonts w:ascii="Times New Roman" w:hAnsi="Times New Roman" w:cs="Times New Roman"/>
          <w:sz w:val="28"/>
          <w:szCs w:val="28"/>
        </w:rPr>
        <w:t>января</w:t>
      </w:r>
      <w:r w:rsidR="00674A0B">
        <w:rPr>
          <w:rFonts w:ascii="Times New Roman" w:hAnsi="Times New Roman" w:cs="Times New Roman"/>
          <w:sz w:val="28"/>
          <w:szCs w:val="28"/>
        </w:rPr>
        <w:t xml:space="preserve"> </w:t>
      </w:r>
      <w:r w:rsidR="00694264">
        <w:rPr>
          <w:rFonts w:ascii="Times New Roman" w:hAnsi="Times New Roman" w:cs="Times New Roman"/>
          <w:sz w:val="28"/>
          <w:szCs w:val="28"/>
        </w:rPr>
        <w:t>2020 года</w:t>
      </w:r>
      <w:r w:rsidR="00674A0B">
        <w:rPr>
          <w:rFonts w:ascii="Times New Roman" w:hAnsi="Times New Roman" w:cs="Times New Roman"/>
          <w:sz w:val="28"/>
          <w:szCs w:val="28"/>
        </w:rPr>
        <w:t xml:space="preserve"> </w:t>
      </w:r>
      <w:r w:rsidR="004B1B4E" w:rsidRPr="004B1B4E">
        <w:rPr>
          <w:rFonts w:ascii="Times New Roman" w:hAnsi="Times New Roman" w:cs="Times New Roman"/>
          <w:sz w:val="28"/>
          <w:szCs w:val="28"/>
        </w:rPr>
        <w:t>№ 01-</w:t>
      </w:r>
      <w:r w:rsidR="00694264">
        <w:rPr>
          <w:rFonts w:ascii="Times New Roman" w:hAnsi="Times New Roman" w:cs="Times New Roman"/>
          <w:sz w:val="28"/>
          <w:szCs w:val="28"/>
        </w:rPr>
        <w:t>35</w:t>
      </w:r>
      <w:r w:rsidR="004B1B4E" w:rsidRPr="004B1B4E">
        <w:rPr>
          <w:rFonts w:ascii="Times New Roman" w:hAnsi="Times New Roman" w:cs="Times New Roman"/>
          <w:sz w:val="28"/>
          <w:szCs w:val="28"/>
        </w:rPr>
        <w:t>/</w:t>
      </w:r>
      <w:r w:rsidR="00694264">
        <w:rPr>
          <w:rFonts w:ascii="Times New Roman" w:hAnsi="Times New Roman" w:cs="Times New Roman"/>
          <w:sz w:val="28"/>
          <w:szCs w:val="28"/>
        </w:rPr>
        <w:t>20</w:t>
      </w:r>
      <w:r w:rsidR="004B1B4E" w:rsidRPr="004B1B4E">
        <w:rPr>
          <w:rFonts w:ascii="Times New Roman" w:hAnsi="Times New Roman" w:cs="Times New Roman"/>
          <w:sz w:val="28"/>
          <w:szCs w:val="28"/>
        </w:rPr>
        <w:t>-10.</w:t>
      </w:r>
    </w:p>
    <w:p w:rsidR="004B1B4E" w:rsidRPr="004B1B4E" w:rsidRDefault="004B1B4E" w:rsidP="004B1B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4E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представленным Заказчиком, а также на основании информации, размещенной на официальном сайте единой информационной системы в сфере закупок по адресу: </w:t>
      </w:r>
      <w:hyperlink r:id="rId7" w:history="1">
        <w:r w:rsidRPr="004B1B4E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4B1B4E">
        <w:rPr>
          <w:rFonts w:ascii="Times New Roman" w:hAnsi="Times New Roman" w:cs="Times New Roman"/>
          <w:sz w:val="28"/>
          <w:szCs w:val="28"/>
        </w:rPr>
        <w:t xml:space="preserve"> </w:t>
      </w:r>
      <w:r w:rsidRPr="004B1B4E">
        <w:rPr>
          <w:rFonts w:ascii="Times New Roman" w:hAnsi="Times New Roman" w:cs="Times New Roman"/>
          <w:sz w:val="28"/>
          <w:szCs w:val="28"/>
        </w:rPr>
        <w:br/>
        <w:t>(далее - ЕИС).</w:t>
      </w:r>
    </w:p>
    <w:p w:rsidR="004B1B4E" w:rsidRPr="00CD2494" w:rsidRDefault="004B1B4E" w:rsidP="004B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пунктом 1.</w:t>
      </w:r>
      <w:r w:rsid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устава, утвержденного 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управл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образования </w:t>
      </w:r>
      <w:r w:rsidRPr="00CD249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район от </w:t>
      </w:r>
      <w:r w:rsidR="00CD2494" w:rsidRPr="00CD249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674A0B" w:rsidRPr="00CD2494">
        <w:rPr>
          <w:rFonts w:ascii="Times New Roman" w:eastAsia="Times New Roman" w:hAnsi="Times New Roman" w:cs="Times New Roman"/>
          <w:sz w:val="28"/>
          <w:szCs w:val="28"/>
        </w:rPr>
        <w:t xml:space="preserve"> марта 2019</w:t>
      </w:r>
      <w:r w:rsidRPr="00CD249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2494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переименовании муниципального бю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жетного общеобразовательного учреждения средняя общеобразовательная школа № </w:t>
      </w:r>
      <w:r w:rsidR="008C0886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198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Екатериновка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утверждении </w:t>
      </w:r>
      <w:r w:rsidR="00CD2494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0886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общеобразовательного учреждения средняя общеобразовательная школа № </w:t>
      </w:r>
      <w:r w:rsidR="008C0886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r w:rsidR="008C0886" w:rsidRPr="00CD2494">
        <w:rPr>
          <w:rFonts w:ascii="Times New Roman" w:hAnsi="Times New Roman"/>
          <w:sz w:val="28"/>
          <w:szCs w:val="28"/>
        </w:rPr>
        <w:t xml:space="preserve">Александра Александровича </w:t>
      </w:r>
      <w:proofErr w:type="spellStart"/>
      <w:r w:rsidR="008C0886" w:rsidRPr="00CD2494">
        <w:rPr>
          <w:rFonts w:ascii="Times New Roman" w:hAnsi="Times New Roman"/>
          <w:sz w:val="28"/>
          <w:szCs w:val="28"/>
        </w:rPr>
        <w:t>Шукалова</w:t>
      </w:r>
      <w:proofErr w:type="spellEnd"/>
      <w:r w:rsidR="008C0886" w:rsidRPr="00CD2494">
        <w:rPr>
          <w:rFonts w:ascii="Times New Roman" w:hAnsi="Times New Roman"/>
          <w:sz w:val="28"/>
          <w:szCs w:val="28"/>
        </w:rPr>
        <w:t xml:space="preserve"> муниципального образов</w:t>
      </w:r>
      <w:r w:rsidR="008C0886" w:rsidRPr="00CD2494">
        <w:rPr>
          <w:rFonts w:ascii="Times New Roman" w:hAnsi="Times New Roman"/>
          <w:sz w:val="28"/>
          <w:szCs w:val="28"/>
        </w:rPr>
        <w:t>а</w:t>
      </w:r>
      <w:r w:rsidR="008C0886" w:rsidRPr="00CD2494">
        <w:rPr>
          <w:rFonts w:ascii="Times New Roman" w:hAnsi="Times New Roman"/>
          <w:sz w:val="28"/>
          <w:szCs w:val="28"/>
        </w:rPr>
        <w:t>ния Щербиновский район село Екатериновка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– Устав)</w:t>
      </w:r>
      <w:r w:rsidR="00EE20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учредителем и собственником имущества</w:t>
      </w:r>
      <w:proofErr w:type="gramEnd"/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Заказчика является муниципальное</w:t>
      </w:r>
      <w:r w:rsidR="00674A0B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образование Щербиновский район.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A0B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Функции и полномочия учредителя 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адм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нистрация муниципального образования Щербиновский район в лице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администрации муниципального образования Щербиновский район (далее - Учредитель)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пределах своей компетенции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Учредитель являе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ся главным распорядителем бюджетных средств в отношении Заказчика.</w:t>
      </w:r>
    </w:p>
    <w:p w:rsidR="004B1B4E" w:rsidRPr="00CD2494" w:rsidRDefault="00FA3D12" w:rsidP="004B1B4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унктом 1.8</w:t>
      </w:r>
      <w:r w:rsidR="004B1B4E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установлено, что </w:t>
      </w:r>
      <w:r w:rsidR="004B1B4E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Заказчик 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самостоятельным юридическим лицом с момента его государственной регистрации в установле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ном законом порядке, имеет в оперативном управлении обособленное имущ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ство, самостоятельный баланс, лицевые счета, открытые в установленном зак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нодательством Российской Федерации порядке для учета бюджетных средств и средств от 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приносящей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доход деятельности</w:t>
      </w:r>
      <w:r w:rsidR="00CD2494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может иметь свою символику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A3D12" w:rsidRPr="00CD2494" w:rsidRDefault="00FA3D12" w:rsidP="004B1B4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1.9 Устава Заказчик может от своего приобр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 и осуществлять имущественные и личные неимущественные </w:t>
      </w:r>
      <w:r w:rsidR="005C6AC0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несет ответственность по своим обязательствам, выступает истцом и ответчиком в арбитражном, третейском судах, судах общей юрисдикции в соответствии с действующим законодательством.</w:t>
      </w:r>
      <w:proofErr w:type="gramEnd"/>
    </w:p>
    <w:p w:rsidR="004B1B4E" w:rsidRPr="004B1B4E" w:rsidRDefault="005C6AC0" w:rsidP="004B1B4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6.4 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044A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r w:rsidR="005633A1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контроля</w:t>
      </w:r>
      <w:r w:rsidR="004B1B4E" w:rsidRPr="00CD2494">
        <w:rPr>
          <w:rFonts w:ascii="Times New Roman" w:hAnsi="Times New Roman" w:cs="Times New Roman"/>
          <w:sz w:val="28"/>
          <w:szCs w:val="28"/>
        </w:rPr>
        <w:t xml:space="preserve"> 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на должность и освобождается от 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управления образования администрации муниципального образования Щербиновский район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 с главой муниципального образования Щербиновский район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A83" w:rsidRPr="00044A83" w:rsidRDefault="0081557D" w:rsidP="004B1B4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проверяемом периоде обязанности </w:t>
      </w:r>
      <w:r w:rsidRPr="00D56198">
        <w:rPr>
          <w:rFonts w:ascii="Times New Roman" w:eastAsia="Times New Roman" w:hAnsi="Times New Roman" w:cs="Times New Roman"/>
          <w:sz w:val="28"/>
        </w:rPr>
        <w:t>д</w:t>
      </w:r>
      <w:r w:rsidR="000771F2" w:rsidRPr="00D56198">
        <w:rPr>
          <w:rFonts w:ascii="Times New Roman" w:eastAsia="Times New Roman" w:hAnsi="Times New Roman" w:cs="Times New Roman"/>
          <w:sz w:val="28"/>
        </w:rPr>
        <w:t>иректор</w:t>
      </w:r>
      <w:r w:rsidRPr="00D56198">
        <w:rPr>
          <w:rFonts w:ascii="Times New Roman" w:eastAsia="Times New Roman" w:hAnsi="Times New Roman" w:cs="Times New Roman"/>
          <w:sz w:val="28"/>
        </w:rPr>
        <w:t>а</w:t>
      </w:r>
      <w:r w:rsidR="000771F2" w:rsidRPr="00D56198">
        <w:rPr>
          <w:rFonts w:ascii="Times New Roman" w:eastAsia="Times New Roman" w:hAnsi="Times New Roman" w:cs="Times New Roman"/>
          <w:sz w:val="28"/>
        </w:rPr>
        <w:t xml:space="preserve"> </w:t>
      </w:r>
      <w:r w:rsidR="00D56198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</w:t>
      </w:r>
      <w:r w:rsidR="00D56198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56198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жетного общеобразовательного учреждения средняя общеобразовательная школа № 6 имени </w:t>
      </w:r>
      <w:r w:rsidR="00D56198" w:rsidRPr="00D56198">
        <w:rPr>
          <w:rFonts w:ascii="Times New Roman" w:hAnsi="Times New Roman"/>
          <w:sz w:val="28"/>
          <w:szCs w:val="28"/>
        </w:rPr>
        <w:t xml:space="preserve">Александра Александровича </w:t>
      </w:r>
      <w:proofErr w:type="spellStart"/>
      <w:r w:rsidR="00D56198" w:rsidRPr="00D56198">
        <w:rPr>
          <w:rFonts w:ascii="Times New Roman" w:hAnsi="Times New Roman"/>
          <w:sz w:val="28"/>
          <w:szCs w:val="28"/>
        </w:rPr>
        <w:t>Шукалова</w:t>
      </w:r>
      <w:proofErr w:type="spellEnd"/>
      <w:r w:rsidR="00D56198" w:rsidRPr="00D56198">
        <w:rPr>
          <w:rFonts w:ascii="Times New Roman" w:hAnsi="Times New Roman"/>
          <w:sz w:val="28"/>
          <w:szCs w:val="28"/>
        </w:rPr>
        <w:t xml:space="preserve"> муниципального о</w:t>
      </w:r>
      <w:r w:rsidR="00D56198" w:rsidRPr="00D56198">
        <w:rPr>
          <w:rFonts w:ascii="Times New Roman" w:hAnsi="Times New Roman"/>
          <w:sz w:val="28"/>
          <w:szCs w:val="28"/>
        </w:rPr>
        <w:t>б</w:t>
      </w:r>
      <w:r w:rsidR="00D56198" w:rsidRPr="00D56198">
        <w:rPr>
          <w:rFonts w:ascii="Times New Roman" w:hAnsi="Times New Roman"/>
          <w:sz w:val="28"/>
          <w:szCs w:val="28"/>
        </w:rPr>
        <w:t>разования</w:t>
      </w:r>
      <w:r w:rsidR="00D56198">
        <w:rPr>
          <w:rFonts w:ascii="Times New Roman" w:hAnsi="Times New Roman"/>
          <w:sz w:val="28"/>
          <w:szCs w:val="28"/>
        </w:rPr>
        <w:t xml:space="preserve"> Щ</w:t>
      </w:r>
      <w:r w:rsidR="00D56198" w:rsidRPr="00C1440E">
        <w:rPr>
          <w:rFonts w:ascii="Times New Roman" w:hAnsi="Times New Roman"/>
          <w:sz w:val="28"/>
          <w:szCs w:val="28"/>
        </w:rPr>
        <w:t>ерби</w:t>
      </w:r>
      <w:r w:rsidR="00D56198">
        <w:rPr>
          <w:rFonts w:ascii="Times New Roman" w:hAnsi="Times New Roman"/>
          <w:sz w:val="28"/>
          <w:szCs w:val="28"/>
        </w:rPr>
        <w:t>новский район село Екатериновка</w:t>
      </w:r>
      <w:r w:rsidR="00D56198">
        <w:rPr>
          <w:rFonts w:ascii="Times New Roman" w:eastAsia="Times New Roman" w:hAnsi="Times New Roman" w:cs="Times New Roman"/>
          <w:sz w:val="28"/>
        </w:rPr>
        <w:t xml:space="preserve"> исполняли поочередно два </w:t>
      </w:r>
      <w:r w:rsidR="00D56198" w:rsidRPr="00B776C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56198">
        <w:rPr>
          <w:rFonts w:ascii="Times New Roman" w:eastAsia="Times New Roman" w:hAnsi="Times New Roman" w:cs="Times New Roman"/>
          <w:sz w:val="28"/>
        </w:rPr>
        <w:t>олжностных лица</w:t>
      </w:r>
      <w:r w:rsidR="00C34490">
        <w:rPr>
          <w:rFonts w:ascii="Times New Roman" w:eastAsia="Times New Roman" w:hAnsi="Times New Roman" w:cs="Times New Roman"/>
          <w:sz w:val="28"/>
        </w:rPr>
        <w:t xml:space="preserve"> субъекта контроля </w:t>
      </w:r>
      <w:r w:rsidR="00D56198">
        <w:rPr>
          <w:rFonts w:ascii="Times New Roman" w:eastAsia="Times New Roman" w:hAnsi="Times New Roman" w:cs="Times New Roman"/>
          <w:sz w:val="28"/>
        </w:rPr>
        <w:t>на основании</w:t>
      </w:r>
      <w:r w:rsidR="00044A83" w:rsidRPr="00044A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44A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соответственно</w:t>
      </w:r>
      <w:r w:rsidR="00044A83" w:rsidRPr="00044A83">
        <w:rPr>
          <w:rFonts w:ascii="Times New Roman" w:eastAsia="Times New Roman" w:hAnsi="Times New Roman" w:cs="Times New Roman"/>
          <w:sz w:val="28"/>
        </w:rPr>
        <w:t>:</w:t>
      </w:r>
    </w:p>
    <w:p w:rsidR="003B40AC" w:rsidRDefault="00D56198" w:rsidP="003B40AC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приказ</w:t>
      </w:r>
      <w:r w:rsidR="00044A83">
        <w:rPr>
          <w:rFonts w:ascii="Times New Roman" w:eastAsia="Times New Roman" w:hAnsi="Times New Roman" w:cs="Times New Roman"/>
          <w:sz w:val="28"/>
        </w:rPr>
        <w:t>а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77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образования</w:t>
      </w:r>
      <w:proofErr w:type="gramEnd"/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</w:t>
      </w:r>
      <w:r w:rsidR="000771F2" w:rsidRPr="00CD24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район </w:t>
      </w:r>
      <w:r w:rsidR="00CD2494" w:rsidRPr="00CD2494">
        <w:rPr>
          <w:rFonts w:ascii="Times New Roman" w:eastAsia="Times New Roman" w:hAnsi="Times New Roman" w:cs="Times New Roman"/>
          <w:sz w:val="28"/>
        </w:rPr>
        <w:t>от 14 сентября 201</w:t>
      </w:r>
      <w:r w:rsidR="00EE2022">
        <w:rPr>
          <w:rFonts w:ascii="Times New Roman" w:eastAsia="Times New Roman" w:hAnsi="Times New Roman" w:cs="Times New Roman"/>
          <w:sz w:val="28"/>
        </w:rPr>
        <w:t>1</w:t>
      </w:r>
      <w:r w:rsidR="00CD2494" w:rsidRPr="00CD2494">
        <w:rPr>
          <w:rFonts w:ascii="Times New Roman" w:eastAsia="Times New Roman" w:hAnsi="Times New Roman" w:cs="Times New Roman"/>
          <w:sz w:val="28"/>
        </w:rPr>
        <w:t xml:space="preserve"> года</w:t>
      </w:r>
      <w:r w:rsidR="004B1B4E" w:rsidRPr="00CD2494">
        <w:rPr>
          <w:rFonts w:ascii="Times New Roman" w:hAnsi="Times New Roman" w:cs="Times New Roman"/>
          <w:sz w:val="28"/>
          <w:szCs w:val="28"/>
        </w:rPr>
        <w:t xml:space="preserve"> № </w:t>
      </w:r>
      <w:r w:rsidR="00CD2494" w:rsidRPr="00CD2494">
        <w:rPr>
          <w:rFonts w:ascii="Times New Roman" w:hAnsi="Times New Roman" w:cs="Times New Roman"/>
          <w:sz w:val="28"/>
          <w:szCs w:val="28"/>
        </w:rPr>
        <w:t>105-</w:t>
      </w:r>
      <w:r w:rsidR="00EE2022">
        <w:rPr>
          <w:rFonts w:ascii="Times New Roman" w:hAnsi="Times New Roman" w:cs="Times New Roman"/>
          <w:sz w:val="28"/>
          <w:szCs w:val="28"/>
        </w:rPr>
        <w:t>л</w:t>
      </w:r>
      <w:r w:rsidR="004B1B4E" w:rsidRPr="00CD2494">
        <w:rPr>
          <w:rFonts w:ascii="Times New Roman" w:hAnsi="Times New Roman" w:cs="Times New Roman"/>
          <w:sz w:val="28"/>
          <w:szCs w:val="28"/>
        </w:rPr>
        <w:t xml:space="preserve"> «О </w:t>
      </w:r>
      <w:r w:rsidR="000771F2" w:rsidRPr="00CD2494">
        <w:rPr>
          <w:rFonts w:ascii="Times New Roman" w:hAnsi="Times New Roman" w:cs="Times New Roman"/>
          <w:sz w:val="28"/>
          <w:szCs w:val="28"/>
        </w:rPr>
        <w:t>назн</w:t>
      </w:r>
      <w:r w:rsidR="000771F2" w:rsidRPr="00CD2494">
        <w:rPr>
          <w:rFonts w:ascii="Times New Roman" w:hAnsi="Times New Roman" w:cs="Times New Roman"/>
          <w:sz w:val="28"/>
          <w:szCs w:val="28"/>
        </w:rPr>
        <w:t>а</w:t>
      </w:r>
      <w:r w:rsidR="000771F2" w:rsidRPr="00CD2494">
        <w:rPr>
          <w:rFonts w:ascii="Times New Roman" w:hAnsi="Times New Roman" w:cs="Times New Roman"/>
          <w:sz w:val="28"/>
          <w:szCs w:val="28"/>
        </w:rPr>
        <w:t xml:space="preserve">чении </w:t>
      </w:r>
      <w:r w:rsidR="00CD2494" w:rsidRPr="00CD2494">
        <w:rPr>
          <w:rFonts w:ascii="Times New Roman" w:hAnsi="Times New Roman" w:cs="Times New Roman"/>
          <w:sz w:val="28"/>
          <w:szCs w:val="28"/>
        </w:rPr>
        <w:t>О</w:t>
      </w:r>
      <w:r w:rsidR="000771F2" w:rsidRPr="00CD2494">
        <w:rPr>
          <w:rFonts w:ascii="Times New Roman" w:hAnsi="Times New Roman" w:cs="Times New Roman"/>
          <w:sz w:val="28"/>
          <w:szCs w:val="28"/>
        </w:rPr>
        <w:t xml:space="preserve">.В. </w:t>
      </w:r>
      <w:r w:rsidR="00CD2494" w:rsidRPr="00CD2494">
        <w:rPr>
          <w:rFonts w:ascii="Times New Roman" w:hAnsi="Times New Roman" w:cs="Times New Roman"/>
          <w:sz w:val="28"/>
          <w:szCs w:val="28"/>
        </w:rPr>
        <w:t>Л</w:t>
      </w:r>
      <w:r w:rsidR="00825A57">
        <w:rPr>
          <w:rFonts w:ascii="Times New Roman" w:hAnsi="Times New Roman" w:cs="Times New Roman"/>
          <w:sz w:val="28"/>
          <w:szCs w:val="28"/>
        </w:rPr>
        <w:t>ы</w:t>
      </w:r>
      <w:r w:rsidR="00CD2494" w:rsidRPr="00CD2494">
        <w:rPr>
          <w:rFonts w:ascii="Times New Roman" w:hAnsi="Times New Roman" w:cs="Times New Roman"/>
          <w:sz w:val="28"/>
          <w:szCs w:val="28"/>
        </w:rPr>
        <w:t>сенко</w:t>
      </w:r>
      <w:r w:rsidR="004B1B4E" w:rsidRPr="00CD2494">
        <w:rPr>
          <w:rFonts w:ascii="Times New Roman" w:hAnsi="Times New Roman" w:cs="Times New Roman"/>
          <w:sz w:val="28"/>
          <w:szCs w:val="28"/>
        </w:rPr>
        <w:t>»</w:t>
      </w:r>
      <w:r w:rsidR="00B776CA" w:rsidRPr="00B776CA">
        <w:rPr>
          <w:rFonts w:ascii="Times New Roman" w:hAnsi="Times New Roman" w:cs="Times New Roman"/>
          <w:sz w:val="28"/>
          <w:szCs w:val="28"/>
        </w:rPr>
        <w:t>;</w:t>
      </w:r>
    </w:p>
    <w:p w:rsidR="004B1B4E" w:rsidRDefault="003B40AC" w:rsidP="003B40AC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муниципального обр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Щербиновский </w:t>
      </w:r>
      <w:r w:rsidRPr="00CD24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район </w:t>
      </w:r>
      <w:r w:rsidR="00D56198" w:rsidRPr="00CD2494">
        <w:rPr>
          <w:rFonts w:ascii="Times New Roman" w:hAnsi="Times New Roman" w:cs="Times New Roman"/>
          <w:sz w:val="28"/>
          <w:szCs w:val="28"/>
        </w:rPr>
        <w:t>от 21 августа 2019 года № 229-л</w:t>
      </w:r>
      <w:r w:rsidR="004B1B4E" w:rsidRPr="00CD2494">
        <w:rPr>
          <w:rFonts w:ascii="Times New Roman" w:hAnsi="Times New Roman" w:cs="Times New Roman"/>
          <w:sz w:val="28"/>
          <w:szCs w:val="28"/>
        </w:rPr>
        <w:t xml:space="preserve"> </w:t>
      </w:r>
      <w:r w:rsidR="00D56198" w:rsidRPr="00CD2494">
        <w:rPr>
          <w:rFonts w:ascii="Times New Roman" w:hAnsi="Times New Roman" w:cs="Times New Roman"/>
          <w:sz w:val="28"/>
          <w:szCs w:val="28"/>
        </w:rPr>
        <w:t>«О возложении обязанностей».</w:t>
      </w:r>
    </w:p>
    <w:p w:rsidR="00A20584" w:rsidRDefault="005408F5" w:rsidP="003B40AC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</w:t>
      </w:r>
      <w:r w:rsidR="00B561F7">
        <w:rPr>
          <w:rFonts w:ascii="Times New Roman" w:hAnsi="Times New Roman" w:cs="Times New Roman"/>
          <w:sz w:val="28"/>
          <w:szCs w:val="28"/>
        </w:rPr>
        <w:t>7.1</w:t>
      </w:r>
      <w:r>
        <w:rPr>
          <w:rFonts w:ascii="Times New Roman" w:hAnsi="Times New Roman" w:cs="Times New Roman"/>
          <w:sz w:val="28"/>
          <w:szCs w:val="28"/>
        </w:rPr>
        <w:t>, 7.2</w:t>
      </w:r>
      <w:r w:rsidR="00B561F7">
        <w:rPr>
          <w:rFonts w:ascii="Times New Roman" w:hAnsi="Times New Roman" w:cs="Times New Roman"/>
          <w:sz w:val="28"/>
          <w:szCs w:val="28"/>
        </w:rPr>
        <w:t xml:space="preserve"> Устава собственником имущества З</w:t>
      </w:r>
      <w:r w:rsidR="00B561F7">
        <w:rPr>
          <w:rFonts w:ascii="Times New Roman" w:hAnsi="Times New Roman" w:cs="Times New Roman"/>
          <w:sz w:val="28"/>
          <w:szCs w:val="28"/>
        </w:rPr>
        <w:t>а</w:t>
      </w:r>
      <w:r w:rsidR="00B561F7">
        <w:rPr>
          <w:rFonts w:ascii="Times New Roman" w:hAnsi="Times New Roman" w:cs="Times New Roman"/>
          <w:sz w:val="28"/>
          <w:szCs w:val="28"/>
        </w:rPr>
        <w:t>казчика является муниципальное образование Щербиновский район.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561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</w:t>
      </w:r>
      <w:r w:rsidR="00B561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</w:t>
      </w:r>
      <w:r w:rsidR="00A20584" w:rsidRPr="006A46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закрепляется за Заказчиком на праве оперативного управления в соотве</w:t>
      </w:r>
      <w:r w:rsidR="00A20584" w:rsidRPr="006A46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20584" w:rsidRPr="006A46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Гражданским кодексом Российской Федерации.</w:t>
      </w:r>
    </w:p>
    <w:p w:rsidR="00B561F7" w:rsidRDefault="005408F5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</w:t>
      </w:r>
      <w:r w:rsidR="00B5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7.22 Устава финансовое обеспечение</w:t>
      </w:r>
      <w:r w:rsidR="00A9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гарантий на получение гражданами общедоступного и бесплатного началь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общего, основного общего и среднего общего образования в пределах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ральных государственных образовательных стандартов осуществляется посре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выделения субсидий из бюджета муниципального образования Щерб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район.</w:t>
      </w:r>
    </w:p>
    <w:p w:rsidR="005408F5" w:rsidRDefault="00A37AC7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7.27 Устава из бюджета муниципального обр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</w:t>
      </w:r>
      <w:r w:rsidR="00BD2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а также из иного бюджета бюджетной системы Российской Федерации по согласованию с Учредителем Заказчику могут предоставляться субсидии на иные цели.</w:t>
      </w:r>
    </w:p>
    <w:p w:rsidR="00A37AC7" w:rsidRPr="006A46E4" w:rsidRDefault="00A37AC7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7.29 Заказчик вправе привлекать в порядке, установленном законодательством Российской Федерации, дополнительные финансовые средства за счет предоставления</w:t>
      </w:r>
      <w:r w:rsidR="00C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дополнительных образ</w:t>
      </w:r>
      <w:r w:rsidR="00C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и иных предусмотренных Уставом услуг, а также за счет добровол</w:t>
      </w:r>
      <w:r w:rsidR="00C677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пожертвований и целевых взносов физических и юридических лиц</w:t>
      </w:r>
      <w:r w:rsidR="00B57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иностранных граждан и (или) иност</w:t>
      </w:r>
      <w:r w:rsidR="00BD21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6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юридических лиц</w:t>
      </w:r>
      <w:r w:rsidR="00264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части 2 статьи 38 Закона о контрактной системе предусма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</w:t>
      </w:r>
    </w:p>
    <w:p w:rsidR="004B1B4E" w:rsidRDefault="004B1B4E" w:rsidP="004B1B4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1B4E">
        <w:rPr>
          <w:rFonts w:ascii="Times New Roman" w:eastAsia="Times New Roman" w:hAnsi="Times New Roman" w:cs="Times New Roman"/>
          <w:sz w:val="28"/>
        </w:rPr>
        <w:t>В проверяемом периоде функции</w:t>
      </w:r>
      <w:r w:rsidR="002D5782">
        <w:rPr>
          <w:rFonts w:ascii="Times New Roman" w:eastAsia="Times New Roman" w:hAnsi="Times New Roman" w:cs="Times New Roman"/>
          <w:sz w:val="28"/>
        </w:rPr>
        <w:t xml:space="preserve"> и полномочия</w:t>
      </w:r>
      <w:r w:rsidRPr="004B1B4E">
        <w:rPr>
          <w:rFonts w:ascii="Times New Roman" w:eastAsia="Times New Roman" w:hAnsi="Times New Roman" w:cs="Times New Roman"/>
          <w:sz w:val="28"/>
        </w:rPr>
        <w:t xml:space="preserve"> контрактного управля</w:t>
      </w:r>
      <w:r w:rsidRPr="004B1B4E">
        <w:rPr>
          <w:rFonts w:ascii="Times New Roman" w:eastAsia="Times New Roman" w:hAnsi="Times New Roman" w:cs="Times New Roman"/>
          <w:sz w:val="28"/>
        </w:rPr>
        <w:t>ю</w:t>
      </w:r>
      <w:r w:rsidRPr="004B1B4E">
        <w:rPr>
          <w:rFonts w:ascii="Times New Roman" w:eastAsia="Times New Roman" w:hAnsi="Times New Roman" w:cs="Times New Roman"/>
          <w:sz w:val="28"/>
        </w:rPr>
        <w:t>щего исполняло должност</w:t>
      </w:r>
      <w:r w:rsidR="002D5782">
        <w:rPr>
          <w:rFonts w:ascii="Times New Roman" w:eastAsia="Times New Roman" w:hAnsi="Times New Roman" w:cs="Times New Roman"/>
          <w:sz w:val="28"/>
        </w:rPr>
        <w:t xml:space="preserve">ное лицо Заказчика согласно приказу 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бюджетного общеобразовательного учреждения средняя общеобразовател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школа № 6 </w:t>
      </w:r>
      <w:r w:rsidR="00C34490" w:rsidRPr="00D56198">
        <w:rPr>
          <w:rFonts w:ascii="Times New Roman" w:hAnsi="Times New Roman"/>
          <w:sz w:val="28"/>
          <w:szCs w:val="28"/>
        </w:rPr>
        <w:t>муниципального образования</w:t>
      </w:r>
      <w:r w:rsidR="00C34490">
        <w:rPr>
          <w:rFonts w:ascii="Times New Roman" w:hAnsi="Times New Roman"/>
          <w:sz w:val="28"/>
          <w:szCs w:val="28"/>
        </w:rPr>
        <w:t xml:space="preserve"> Щ</w:t>
      </w:r>
      <w:r w:rsidR="00C34490" w:rsidRPr="00C1440E">
        <w:rPr>
          <w:rFonts w:ascii="Times New Roman" w:hAnsi="Times New Roman"/>
          <w:sz w:val="28"/>
          <w:szCs w:val="28"/>
        </w:rPr>
        <w:t>ерби</w:t>
      </w:r>
      <w:r w:rsidR="00C34490">
        <w:rPr>
          <w:rFonts w:ascii="Times New Roman" w:hAnsi="Times New Roman"/>
          <w:sz w:val="28"/>
          <w:szCs w:val="28"/>
        </w:rPr>
        <w:t>новский район село Екат</w:t>
      </w:r>
      <w:r w:rsidR="00C34490">
        <w:rPr>
          <w:rFonts w:ascii="Times New Roman" w:hAnsi="Times New Roman"/>
          <w:sz w:val="28"/>
          <w:szCs w:val="28"/>
        </w:rPr>
        <w:t>е</w:t>
      </w:r>
      <w:r w:rsidR="00C34490">
        <w:rPr>
          <w:rFonts w:ascii="Times New Roman" w:hAnsi="Times New Roman"/>
          <w:sz w:val="28"/>
          <w:szCs w:val="28"/>
        </w:rPr>
        <w:t>риновка</w:t>
      </w:r>
      <w:r w:rsidR="00C34490">
        <w:rPr>
          <w:rFonts w:ascii="Times New Roman" w:eastAsia="Times New Roman" w:hAnsi="Times New Roman" w:cs="Times New Roman"/>
          <w:sz w:val="28"/>
        </w:rPr>
        <w:t xml:space="preserve"> </w:t>
      </w:r>
      <w:r w:rsidR="00A46F4F">
        <w:rPr>
          <w:rFonts w:ascii="Times New Roman" w:hAnsi="Times New Roman"/>
          <w:sz w:val="28"/>
          <w:szCs w:val="28"/>
        </w:rPr>
        <w:t>от</w:t>
      </w:r>
      <w:r w:rsidRPr="004B1B4E">
        <w:rPr>
          <w:rFonts w:ascii="Times New Roman" w:hAnsi="Times New Roman"/>
          <w:sz w:val="28"/>
          <w:szCs w:val="28"/>
        </w:rPr>
        <w:t xml:space="preserve"> </w:t>
      </w:r>
      <w:r w:rsidR="00C34490">
        <w:rPr>
          <w:rFonts w:ascii="Times New Roman" w:hAnsi="Times New Roman"/>
          <w:sz w:val="28"/>
          <w:szCs w:val="28"/>
        </w:rPr>
        <w:t>15 января 2018 года № 22</w:t>
      </w:r>
      <w:r w:rsidRPr="004B1B4E">
        <w:rPr>
          <w:rFonts w:ascii="Times New Roman" w:hAnsi="Times New Roman"/>
          <w:sz w:val="28"/>
          <w:szCs w:val="28"/>
        </w:rPr>
        <w:t xml:space="preserve"> «О назначении контрактн</w:t>
      </w:r>
      <w:r w:rsidR="00C34490">
        <w:rPr>
          <w:rFonts w:ascii="Times New Roman" w:hAnsi="Times New Roman"/>
          <w:sz w:val="28"/>
          <w:szCs w:val="28"/>
        </w:rPr>
        <w:t>ым</w:t>
      </w:r>
      <w:r w:rsidR="00685812">
        <w:rPr>
          <w:rFonts w:ascii="Times New Roman" w:hAnsi="Times New Roman"/>
          <w:sz w:val="28"/>
          <w:szCs w:val="28"/>
        </w:rPr>
        <w:t xml:space="preserve"> управля</w:t>
      </w:r>
      <w:r w:rsidR="00685812">
        <w:rPr>
          <w:rFonts w:ascii="Times New Roman" w:hAnsi="Times New Roman"/>
          <w:sz w:val="28"/>
          <w:szCs w:val="28"/>
        </w:rPr>
        <w:t>ю</w:t>
      </w:r>
      <w:r w:rsidR="00685812">
        <w:rPr>
          <w:rFonts w:ascii="Times New Roman" w:hAnsi="Times New Roman"/>
          <w:sz w:val="28"/>
          <w:szCs w:val="28"/>
        </w:rPr>
        <w:t>щ</w:t>
      </w:r>
      <w:r w:rsidR="00C34490">
        <w:rPr>
          <w:rFonts w:ascii="Times New Roman" w:hAnsi="Times New Roman"/>
          <w:sz w:val="28"/>
          <w:szCs w:val="28"/>
        </w:rPr>
        <w:t xml:space="preserve">им 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 средн</w:t>
      </w:r>
      <w:r w:rsidR="003A2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3A2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3A278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34490" w:rsidRPr="00D5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 </w:t>
      </w:r>
      <w:r w:rsidR="00C34490" w:rsidRPr="00D56198">
        <w:rPr>
          <w:rFonts w:ascii="Times New Roman" w:hAnsi="Times New Roman"/>
          <w:sz w:val="28"/>
          <w:szCs w:val="28"/>
        </w:rPr>
        <w:t>муниципального образования</w:t>
      </w:r>
      <w:r w:rsidR="00C34490">
        <w:rPr>
          <w:rFonts w:ascii="Times New Roman" w:hAnsi="Times New Roman"/>
          <w:sz w:val="28"/>
          <w:szCs w:val="28"/>
        </w:rPr>
        <w:t xml:space="preserve"> Щ</w:t>
      </w:r>
      <w:r w:rsidR="00C34490" w:rsidRPr="00C1440E">
        <w:rPr>
          <w:rFonts w:ascii="Times New Roman" w:hAnsi="Times New Roman"/>
          <w:sz w:val="28"/>
          <w:szCs w:val="28"/>
        </w:rPr>
        <w:t>ерби</w:t>
      </w:r>
      <w:r w:rsidR="00C34490">
        <w:rPr>
          <w:rFonts w:ascii="Times New Roman" w:hAnsi="Times New Roman"/>
          <w:sz w:val="28"/>
          <w:szCs w:val="28"/>
        </w:rPr>
        <w:t>новский район село Екатериновка</w:t>
      </w:r>
      <w:r w:rsidRPr="004B1B4E">
        <w:rPr>
          <w:rFonts w:ascii="Times New Roman" w:hAnsi="Times New Roman"/>
          <w:sz w:val="28"/>
          <w:szCs w:val="28"/>
        </w:rPr>
        <w:t>».</w:t>
      </w:r>
      <w:proofErr w:type="gramEnd"/>
      <w:r w:rsidRPr="004B1B4E">
        <w:rPr>
          <w:rFonts w:ascii="Times New Roman" w:hAnsi="Times New Roman"/>
          <w:sz w:val="28"/>
          <w:szCs w:val="28"/>
        </w:rPr>
        <w:t xml:space="preserve"> </w:t>
      </w:r>
      <w:r w:rsidR="00685812">
        <w:rPr>
          <w:rFonts w:ascii="Times New Roman" w:hAnsi="Times New Roman"/>
          <w:sz w:val="28"/>
          <w:szCs w:val="28"/>
        </w:rPr>
        <w:t>Данным приказом утверждено также положение о контрактном управляющем Заказчика.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Контрактный управляющий Заказчика прошел </w:t>
      </w:r>
      <w:proofErr w:type="gramStart"/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программе</w:t>
      </w:r>
      <w:proofErr w:type="gramEnd"/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дополнительного профессионального образования 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повышения квалификации «Управление </w:t>
      </w:r>
      <w:r w:rsidR="005633A1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государственными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муниципальными закупками» в объеме 144 часов, что подтверждено удостоверением о повышении квалификации 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26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 года № 12</w:t>
      </w:r>
      <w:r w:rsidR="00DE2702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336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выданным негосударственным частным о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разовательным учреждением дополнительного профессионального образования «Учебный центр «Персонал-Ресурс».</w:t>
      </w:r>
    </w:p>
    <w:p w:rsidR="004B1B4E" w:rsidRPr="004B1B4E" w:rsidRDefault="004B1B4E" w:rsidP="004B1B4E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ab/>
      </w:r>
    </w:p>
    <w:p w:rsidR="004B1B4E" w:rsidRPr="004B1B4E" w:rsidRDefault="004B1B4E" w:rsidP="0095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закупках у субъектов малого предпринимательства,</w:t>
      </w:r>
    </w:p>
    <w:p w:rsidR="004B1B4E" w:rsidRPr="004B1B4E" w:rsidRDefault="004B1B4E" w:rsidP="0095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ориентированных некоммерческих организаци</w:t>
      </w:r>
      <w:r w:rsidR="00886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4B1B4E" w:rsidRPr="004B1B4E" w:rsidRDefault="004B1B4E" w:rsidP="004B1B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B1B4E" w:rsidRPr="004B1B4E" w:rsidRDefault="004B1B4E" w:rsidP="004B1B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30 Закона о контрактной системе установлена обяза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заказчиков осуществлять закупки у субъектов малого предпринимател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ства, социально ориентированных некоммерческих организаций, предусмо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частью 2 статьи 30 Закона о контрактной системе (далее - СМП, СОНО) в объеме не менее чем 15% совокупного годового объема закупок, рассчита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с учетом части 1.1 статьи 30 Закона о контрактной системе, путем пров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 открытых конкурсов, конкурсов с</w:t>
      </w:r>
      <w:proofErr w:type="gramEnd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ограниченным участием, двухэтапных конкурсов, электронных аукционов, запросов котировок, запросов предлож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ний, в которых участниками закупок являются только СМП и СОНО, а также осуществления закупок с учетом положений части 5 статьи 30 Закона о ко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системе.</w:t>
      </w:r>
    </w:p>
    <w:p w:rsidR="00DE2702" w:rsidRPr="004E1F8B" w:rsidRDefault="004B1B4E" w:rsidP="00DE2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СОНО, предусмо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частью 2 статьи 30 Закона о контрактной системе</w:t>
      </w:r>
      <w:r w:rsidR="00C30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Отчет)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30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 1 апреля года, следующего за отчетным годом, </w:t>
      </w:r>
      <w:proofErr w:type="gramStart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отчет в ЕИС. В данный отчет заказчик включает информацию о заключенных контра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тах с СМП, СОНО.</w:t>
      </w:r>
      <w:r w:rsid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информации из реестра отчетов заказчиков, ра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мещенного в ЕИС, </w:t>
      </w:r>
      <w:r w:rsidR="00C30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C305A9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за 2018 год размещен</w:t>
      </w:r>
      <w:r w:rsidR="00D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2019 года, то есть своевременно.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4.1 статьи 30 Закона о контрактной системе порядок по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готовки Отчета, его размещения в ЕИС, форма указанного Отчета определяю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Правительством Российской Федерации.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ЕИС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стия в Программе поддержки инвестиционных проектов, реализуемых на те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ритории</w:t>
      </w:r>
      <w:proofErr w:type="gramEnd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на основе проектного финансирования» 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– Постановление № 238) утверждены соответствующие правила подг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товки Отчета и его размещения в ЕИС (далее - Правила). 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3 Правил установлено, что подготовка Отчета и его составление осуществляются по форме, утвержденной Постановлением № 238, и в соотве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ствии с требованиями к заполнению формы согласно приложению.</w:t>
      </w:r>
    </w:p>
    <w:p w:rsidR="002641E8" w:rsidRDefault="00C305A9" w:rsidP="00264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Заказчика за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закупок у СМП, СОНО в рассматриваемом периоде составил 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(0% совокупного годового объема закупок Заказчика)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этом объем закупок, осуществленных в соо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ветствии с частью 1 статьи 93 Закона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контрактной системе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(исключаемы</w:t>
      </w:r>
      <w:r w:rsidR="00580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части 1.1 статьи 30 Закона 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контрактной системе 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совокупного годового объема закупок для расчета доли закупок у СМП, СОНО), составил 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5827,5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2641E8" w:rsidRPr="00A41116" w:rsidRDefault="002641E8" w:rsidP="00264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Отчет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2018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размещенного в ЕИС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предмет с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блюдения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Заказчиком Правил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1116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41116">
        <w:rPr>
          <w:rFonts w:ascii="Times New Roman" w:hAnsi="Times New Roman" w:cs="Times New Roman"/>
          <w:sz w:val="28"/>
          <w:szCs w:val="28"/>
        </w:rPr>
        <w:t>подготовке, составлении и размещении в ЕИС нарушений не установлено.</w:t>
      </w: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4E" w:rsidRPr="004B1B4E" w:rsidRDefault="004B1B4E" w:rsidP="004B1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закупок товаров, работ, услуг</w:t>
      </w:r>
    </w:p>
    <w:p w:rsidR="00BF2422" w:rsidRDefault="00BF2422" w:rsidP="00F6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22" w:rsidRDefault="00EB4C2B" w:rsidP="00F6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16 Закона о контрактной системе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BF24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B4C2B" w:rsidRDefault="00EB4C2B" w:rsidP="00BF2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нирование</w:t>
      </w:r>
      <w:proofErr w:type="spellEnd"/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8E54B5" w:rsidRP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3 статьи 16 Закона о контрактной системе 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устанавливаются:</w:t>
      </w:r>
    </w:p>
    <w:p w:rsidR="008E54B5" w:rsidRP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к форме планов-графиков;</w:t>
      </w:r>
    </w:p>
    <w:p w:rsidR="008E54B5" w:rsidRP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формирования, утверждения планов-графиков, внесения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такие планы-графики;</w:t>
      </w:r>
    </w:p>
    <w:p w:rsid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размещения планов-графиков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ЕИС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4B5" w:rsidRPr="004B1B4E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сентяб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2019 года № 1279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порядка формирования, утверждения планов-графиков зак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</w:t>
      </w:r>
      <w:proofErr w:type="gramEnd"/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форме </w:t>
      </w:r>
      <w:r w:rsidR="00F45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планов-графиков закупок и о признании </w:t>
      </w:r>
      <w:proofErr w:type="gramStart"/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решений 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Федерации» (далее – Порядок)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C2B" w:rsidRDefault="00EB4C2B" w:rsidP="00EB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в соответствии с требованиями статьи 16 Закона 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системе </w:t>
      </w: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разработан план-график закупок на 2020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 и на плановый период 2021 и 2022 годов</w:t>
      </w: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1E62" w:rsidRDefault="00351E62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Согласно подпункту «б» пункта 12 Порядка план-график закупок утве</w:t>
      </w:r>
      <w:r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ждается заказчиками, являющимися муниципальными бюджетными учрежд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ниями, в течение 10 рабочих дней со дня, следующего за днем утверждения плана финансово-хозяйственной деятельности учреждения (далее - ПФХД).</w:t>
      </w:r>
    </w:p>
    <w:p w:rsidR="00351E62" w:rsidRDefault="00351E62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ПФХД Заказчика на 2020 год и на плановый период 2021 и 2022 годов утвержден </w:t>
      </w:r>
      <w:proofErr w:type="gramStart"/>
      <w:r w:rsidR="00F4545B">
        <w:rPr>
          <w:color w:val="auto"/>
          <w:sz w:val="28"/>
          <w:szCs w:val="28"/>
        </w:rPr>
        <w:t>исполняющим</w:t>
      </w:r>
      <w:proofErr w:type="gramEnd"/>
      <w:r w:rsidR="00F4545B">
        <w:rPr>
          <w:color w:val="auto"/>
          <w:sz w:val="28"/>
          <w:szCs w:val="28"/>
        </w:rPr>
        <w:t xml:space="preserve"> обязанности</w:t>
      </w:r>
      <w:r>
        <w:rPr>
          <w:color w:val="auto"/>
          <w:sz w:val="28"/>
          <w:szCs w:val="28"/>
        </w:rPr>
        <w:t xml:space="preserve"> </w:t>
      </w:r>
      <w:r w:rsidR="00E26050">
        <w:rPr>
          <w:rFonts w:eastAsia="Times New Roman"/>
          <w:sz w:val="28"/>
        </w:rPr>
        <w:t xml:space="preserve">директора </w:t>
      </w:r>
      <w:r w:rsidR="00E26050" w:rsidRPr="00D56198">
        <w:rPr>
          <w:rFonts w:eastAsia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средняя общеобразовательная школа № 6 имени </w:t>
      </w:r>
      <w:r w:rsidR="00E26050" w:rsidRPr="00D56198">
        <w:rPr>
          <w:sz w:val="28"/>
          <w:szCs w:val="28"/>
        </w:rPr>
        <w:t xml:space="preserve">Александра Александровича </w:t>
      </w:r>
      <w:proofErr w:type="spellStart"/>
      <w:r w:rsidR="00E26050" w:rsidRPr="00D56198">
        <w:rPr>
          <w:sz w:val="28"/>
          <w:szCs w:val="28"/>
        </w:rPr>
        <w:t>Шукалова</w:t>
      </w:r>
      <w:proofErr w:type="spellEnd"/>
      <w:r w:rsidR="00E26050" w:rsidRPr="00D56198">
        <w:rPr>
          <w:sz w:val="28"/>
          <w:szCs w:val="28"/>
        </w:rPr>
        <w:t xml:space="preserve"> муниципального образования</w:t>
      </w:r>
      <w:r w:rsidR="00E26050">
        <w:rPr>
          <w:sz w:val="28"/>
          <w:szCs w:val="28"/>
        </w:rPr>
        <w:t xml:space="preserve"> Щ</w:t>
      </w:r>
      <w:r w:rsidR="00E26050" w:rsidRPr="00C1440E">
        <w:rPr>
          <w:sz w:val="28"/>
          <w:szCs w:val="28"/>
        </w:rPr>
        <w:t>ерби</w:t>
      </w:r>
      <w:r w:rsidR="00E26050">
        <w:rPr>
          <w:sz w:val="28"/>
          <w:szCs w:val="28"/>
        </w:rPr>
        <w:t>новский район село Екатериновка</w:t>
      </w:r>
      <w:r w:rsidR="00E26050">
        <w:rPr>
          <w:rFonts w:eastAsia="Times New Roman"/>
          <w:sz w:val="28"/>
        </w:rPr>
        <w:t xml:space="preserve"> </w:t>
      </w:r>
      <w:r>
        <w:rPr>
          <w:color w:val="auto"/>
          <w:sz w:val="28"/>
          <w:szCs w:val="28"/>
        </w:rPr>
        <w:t>9 января 2020 года.</w:t>
      </w:r>
    </w:p>
    <w:p w:rsidR="00351E62" w:rsidRDefault="00351E62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План-график закупок </w:t>
      </w:r>
      <w:r w:rsidR="00F4545B">
        <w:rPr>
          <w:color w:val="auto"/>
          <w:sz w:val="28"/>
          <w:szCs w:val="28"/>
        </w:rPr>
        <w:t xml:space="preserve">Заказчика </w:t>
      </w:r>
      <w:r>
        <w:rPr>
          <w:color w:val="auto"/>
          <w:sz w:val="28"/>
          <w:szCs w:val="28"/>
        </w:rPr>
        <w:t>на 2020 финансовый год и на плановый период 2021 и 2022 годов утвержден и размещен в ЕИС 2</w:t>
      </w:r>
      <w:r w:rsidR="00E26050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января 2020 года</w:t>
      </w:r>
      <w:r w:rsidR="008F68A9">
        <w:rPr>
          <w:color w:val="auto"/>
          <w:sz w:val="28"/>
          <w:szCs w:val="28"/>
        </w:rPr>
        <w:t>.</w:t>
      </w:r>
    </w:p>
    <w:p w:rsidR="00351E62" w:rsidRDefault="008F68A9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Таким образом, у</w:t>
      </w:r>
      <w:r w:rsidR="00351E62">
        <w:rPr>
          <w:color w:val="auto"/>
          <w:sz w:val="28"/>
          <w:szCs w:val="28"/>
        </w:rPr>
        <w:t xml:space="preserve">тверждение плана-графика закупок на 2020 год и на плановый период 2021 и 2022 годов произведено Заказчиком </w:t>
      </w:r>
      <w:r>
        <w:rPr>
          <w:color w:val="auto"/>
          <w:sz w:val="28"/>
          <w:szCs w:val="28"/>
        </w:rPr>
        <w:t>в</w:t>
      </w:r>
      <w:r w:rsidR="00351E62">
        <w:rPr>
          <w:color w:val="auto"/>
          <w:sz w:val="28"/>
          <w:szCs w:val="28"/>
        </w:rPr>
        <w:t xml:space="preserve"> установленн</w:t>
      </w:r>
      <w:r>
        <w:rPr>
          <w:color w:val="auto"/>
          <w:sz w:val="28"/>
          <w:szCs w:val="28"/>
        </w:rPr>
        <w:t>ый</w:t>
      </w:r>
      <w:r w:rsidR="00351E62">
        <w:rPr>
          <w:color w:val="auto"/>
          <w:sz w:val="28"/>
          <w:szCs w:val="28"/>
        </w:rPr>
        <w:t xml:space="preserve"> вышеуказанным нормативным правовым актом срок</w:t>
      </w:r>
      <w:r>
        <w:rPr>
          <w:color w:val="auto"/>
          <w:sz w:val="28"/>
          <w:szCs w:val="28"/>
        </w:rPr>
        <w:t>.</w:t>
      </w:r>
    </w:p>
    <w:p w:rsidR="00FA4A72" w:rsidRDefault="00FA4A72" w:rsidP="004B1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Осуществление закупок товаров, работ, услуг </w:t>
      </w: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проверки осуществления закупок путем проведения конкурентных процедур установлено следующее.</w:t>
      </w:r>
    </w:p>
    <w:p w:rsidR="00A07017" w:rsidRPr="00DA33BE" w:rsidRDefault="00A07017" w:rsidP="00A07017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A33BE">
        <w:rPr>
          <w:color w:val="000000" w:themeColor="text1"/>
          <w:sz w:val="28"/>
          <w:szCs w:val="28"/>
        </w:rPr>
        <w:t>На основании части 3 статьи 26 Закона о контрактной системе, согласно постановлению администрации муниципального образования Щербиновский район от 25 сентября 2018 года № 438 «О централизации закупок муниципал</w:t>
      </w:r>
      <w:r w:rsidRPr="00DA33BE">
        <w:rPr>
          <w:color w:val="000000" w:themeColor="text1"/>
          <w:sz w:val="28"/>
          <w:szCs w:val="28"/>
        </w:rPr>
        <w:t>ь</w:t>
      </w:r>
      <w:r w:rsidRPr="00DA33BE">
        <w:rPr>
          <w:color w:val="000000" w:themeColor="text1"/>
          <w:sz w:val="28"/>
          <w:szCs w:val="28"/>
        </w:rPr>
        <w:t>ного образования Щербиновский район», администрация муниципального о</w:t>
      </w:r>
      <w:r w:rsidRPr="00DA33BE">
        <w:rPr>
          <w:color w:val="000000" w:themeColor="text1"/>
          <w:sz w:val="28"/>
          <w:szCs w:val="28"/>
        </w:rPr>
        <w:t>б</w:t>
      </w:r>
      <w:r w:rsidRPr="00DA33BE">
        <w:rPr>
          <w:color w:val="000000" w:themeColor="text1"/>
          <w:sz w:val="28"/>
          <w:szCs w:val="28"/>
        </w:rPr>
        <w:t>разования Щербиновский район является органом, уполномоченным на опр</w:t>
      </w:r>
      <w:r w:rsidRPr="00DA33BE">
        <w:rPr>
          <w:color w:val="000000" w:themeColor="text1"/>
          <w:sz w:val="28"/>
          <w:szCs w:val="28"/>
        </w:rPr>
        <w:t>е</w:t>
      </w:r>
      <w:r w:rsidRPr="00DA33BE">
        <w:rPr>
          <w:color w:val="000000" w:themeColor="text1"/>
          <w:sz w:val="28"/>
          <w:szCs w:val="28"/>
        </w:rPr>
        <w:t xml:space="preserve">деление поставщиков (подрядчиков, исполнителей) при осуществлении </w:t>
      </w:r>
      <w:r w:rsidRPr="00DA33BE">
        <w:rPr>
          <w:color w:val="000000" w:themeColor="text1"/>
          <w:sz w:val="28"/>
          <w:szCs w:val="28"/>
        </w:rPr>
        <w:br/>
        <w:t xml:space="preserve">закупок товаров, работ, услуг конкурентными способами в соответствии </w:t>
      </w:r>
      <w:r w:rsidR="004940BA">
        <w:rPr>
          <w:color w:val="000000" w:themeColor="text1"/>
          <w:sz w:val="28"/>
          <w:szCs w:val="28"/>
        </w:rPr>
        <w:br/>
      </w:r>
      <w:r w:rsidRPr="00DA33BE">
        <w:rPr>
          <w:color w:val="000000" w:themeColor="text1"/>
          <w:sz w:val="28"/>
          <w:szCs w:val="28"/>
        </w:rPr>
        <w:t>с Законом о контрактной системе для нужд</w:t>
      </w:r>
      <w:proofErr w:type="gramEnd"/>
      <w:r w:rsidRPr="00DA33BE">
        <w:rPr>
          <w:color w:val="000000" w:themeColor="text1"/>
          <w:sz w:val="28"/>
          <w:szCs w:val="28"/>
        </w:rPr>
        <w:t xml:space="preserve"> Заказчика (далее – Администрация).</w:t>
      </w:r>
    </w:p>
    <w:p w:rsidR="00FD44A8" w:rsidRPr="00DA33BE" w:rsidRDefault="00A14650" w:rsidP="00A0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A07017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обеспечения 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нужд, в том числе </w:t>
      </w:r>
      <w:r w:rsidR="00A07017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нужд 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Заказчика,</w:t>
      </w:r>
      <w:r w:rsidR="00A07017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07017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декабря 2019 года Уполномоченным органом в ЕИС размещено извещение </w:t>
      </w:r>
      <w:r w:rsidR="004940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07017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совместного электронного аукциона № 0318300018319000258 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07017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извещение № 0318300018319000258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 объектом закупки - продукты питания (молоко </w:t>
      </w:r>
      <w:proofErr w:type="spellStart"/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ультрапастеризованное</w:t>
      </w:r>
      <w:proofErr w:type="spellEnd"/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0C2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начальная (максимальная) цена </w:t>
      </w:r>
      <w:r w:rsidR="000C2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контракта (далее – 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НМЦК</w:t>
      </w:r>
      <w:r w:rsidR="000C2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0D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658576,80 руб., в том числе Н</w:t>
      </w:r>
      <w:r w:rsidR="00646111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МЦК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</w:t>
      </w:r>
      <w:proofErr w:type="gramStart"/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="004940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4940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40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– </w:t>
      </w:r>
      <w:r w:rsidR="002E0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63067,62</w:t>
      </w:r>
      <w:r w:rsidR="00125E32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4B1B4E" w:rsidRPr="00DA33BE" w:rsidRDefault="004B1B4E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Статьями 42 и 63 Закона о контрактной системе установлены требования к содержанию извещения о проведении электронного аукциона, а также сроки его размещения в ЕИС. Нарушений данных требований Закона о контрактной системе не установлено.</w:t>
      </w:r>
    </w:p>
    <w:p w:rsidR="004B1B4E" w:rsidRPr="00DA33B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</w:t>
      </w:r>
      <w:r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татьями 42 и 63 Закона о контрактной системе в </w:t>
      </w:r>
      <w:r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Извещении № </w:t>
      </w:r>
      <w:r w:rsidR="00DA33BE" w:rsidRPr="00DA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0318300018319000258</w:t>
      </w: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установлены следующие тр</w:t>
      </w: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и ограничения:</w:t>
      </w:r>
    </w:p>
    <w:p w:rsidR="004B1B4E" w:rsidRPr="00DA33B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единые требования к участникам закупки в соответствии с  пунктами 3-5, 7-11 части 1 статьи 31 Закона о контрактной системе;</w:t>
      </w:r>
    </w:p>
    <w:p w:rsidR="004B1B4E" w:rsidRPr="00DA33B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участникам закупки в соответствии с частью 1.1 статьи 31 Закона о контрактной системе; </w:t>
      </w:r>
    </w:p>
    <w:p w:rsidR="004B1B4E" w:rsidRPr="00DA33B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участников, а именно закупка у СМП и СОНО.</w:t>
      </w:r>
    </w:p>
    <w:p w:rsidR="00F84312" w:rsidRDefault="004B1B4E" w:rsidP="00F84312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протоколу </w:t>
      </w:r>
      <w:r w:rsidR="00F84312"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подведения итогов аукциона в электронной форме</w:t>
      </w:r>
      <w:r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12"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F84312"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2019 года № 03183000183190002</w:t>
      </w:r>
      <w:r w:rsidR="00F84312"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</w:t>
      </w:r>
      <w:r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84312"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12" w:rsidRPr="00444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10 ст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тьи 69 Закона о контрактной системе  победителем признан участник электро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аукциона - о</w:t>
      </w:r>
      <w:r w:rsidR="00F84312" w:rsidRPr="00EB4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84312" w:rsidRPr="00EB4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ограниченной ответственностью «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ЛАЙМ</w:t>
      </w:r>
      <w:r w:rsidR="00F84312" w:rsidRPr="00EB4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- ООО «ЛАЙМ»), предложивший наиболее низкую цену на право закл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чения контракта и заявка на </w:t>
      </w:r>
      <w:proofErr w:type="gramStart"/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</w:t>
      </w:r>
      <w:proofErr w:type="gramEnd"/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электронном аукционе которого соотве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ствовала требованиям, установленным документацией об электронном аукц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оне. В ходе проведения данного аукциона НМЦК была снижена на </w:t>
      </w:r>
      <w:r w:rsidR="00CA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%. Цена контракта по результатам аукциона составила </w:t>
      </w:r>
      <w:r w:rsidR="00CA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579547,68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12" w:rsidRPr="00D93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</w:t>
      </w:r>
      <w:r w:rsidR="00F84312" w:rsidRPr="00D93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цена контракта Заказчика – </w:t>
      </w:r>
      <w:r w:rsidR="000D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55499,51</w:t>
      </w:r>
      <w:r w:rsidR="00CA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руб. </w:t>
      </w:r>
      <w:r w:rsidR="00F84312" w:rsidRPr="00D93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экономия бюджетных средств составила </w:t>
      </w:r>
      <w:r w:rsidR="00CA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79029,12</w:t>
      </w:r>
      <w:r w:rsidR="00F84312" w:rsidRPr="00D93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экономия по закупке </w:t>
      </w:r>
      <w:proofErr w:type="spellStart"/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</w:t>
      </w:r>
      <w:proofErr w:type="gramStart"/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ка </w:t>
      </w:r>
      <w:r w:rsidR="00CA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7568,11</w:t>
      </w:r>
      <w:r w:rsidR="00F8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4B1B4E" w:rsidRPr="00B60092" w:rsidRDefault="004B1B4E" w:rsidP="004B1B4E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96 Закона о контрактной системе ко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 заключается после предоставления участником закупки, с которым з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ключается контракт, обеспечения исполнения контракта.</w:t>
      </w:r>
    </w:p>
    <w:p w:rsidR="004B1B4E" w:rsidRPr="00B60092" w:rsidRDefault="004B1B4E" w:rsidP="004B1B4E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Извещении № </w:t>
      </w:r>
      <w:r w:rsidR="00B60092"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0318300018319000258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размер обеспечения исполнения контракта установлен в размере 5% цены контракта.</w:t>
      </w:r>
    </w:p>
    <w:p w:rsidR="004B1B4E" w:rsidRPr="00B60092" w:rsidRDefault="004B1B4E" w:rsidP="004B1B4E">
      <w:pPr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исполнения контракта перечислен</w:t>
      </w:r>
      <w:proofErr w:type="gramStart"/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ООО</w:t>
      </w:r>
      <w:proofErr w:type="gramEnd"/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392C"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ЛАЙМ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лиц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 счет Заказчика, открытый в финансовом управлении администрации мун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район, платежным поручением 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</w:t>
      </w:r>
      <w:r w:rsidR="00443EEA"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2019 года № </w:t>
      </w:r>
      <w:r w:rsidR="00443EEA"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443EEA"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2774,98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64081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Заказчиком заключен с ООО «</w:t>
      </w:r>
      <w:r w:rsidR="00DE3234"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ЛАЙМ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контракт от </w:t>
      </w:r>
      <w:r w:rsidR="004C392C"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92C"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января 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4C392C"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4C392C"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4C392C"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0318300018319000258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554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55499,51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 </w:t>
      </w:r>
      <w:r w:rsidR="001D2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Нарушений требований Закона о контрактной системе по </w:t>
      </w:r>
      <w:r w:rsidR="00C01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данной </w:t>
      </w:r>
      <w:r w:rsidRPr="0051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закупке не установлено.</w:t>
      </w:r>
    </w:p>
    <w:p w:rsidR="00554B9D" w:rsidRPr="00337491" w:rsidRDefault="00554B9D" w:rsidP="00554B9D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7491">
        <w:rPr>
          <w:sz w:val="28"/>
          <w:szCs w:val="28"/>
        </w:rPr>
        <w:t xml:space="preserve">2. </w:t>
      </w:r>
      <w:r w:rsidRPr="00337491">
        <w:rPr>
          <w:color w:val="000000" w:themeColor="text1"/>
          <w:sz w:val="28"/>
          <w:szCs w:val="28"/>
        </w:rPr>
        <w:t xml:space="preserve">Для обеспечения нужд Заказчика </w:t>
      </w:r>
      <w:r w:rsidR="00C77C7E" w:rsidRPr="00337491">
        <w:rPr>
          <w:color w:val="000000" w:themeColor="text1"/>
          <w:sz w:val="28"/>
          <w:szCs w:val="28"/>
        </w:rPr>
        <w:t>31</w:t>
      </w:r>
      <w:r w:rsidRPr="00337491">
        <w:rPr>
          <w:color w:val="000000" w:themeColor="text1"/>
          <w:sz w:val="28"/>
          <w:szCs w:val="28"/>
        </w:rPr>
        <w:t xml:space="preserve"> июля 2019 года </w:t>
      </w:r>
      <w:r w:rsidR="00C77C7E" w:rsidRPr="00337491">
        <w:rPr>
          <w:color w:val="000000" w:themeColor="text1"/>
          <w:sz w:val="28"/>
          <w:szCs w:val="28"/>
        </w:rPr>
        <w:t>Администрацией</w:t>
      </w:r>
      <w:r w:rsidRPr="00337491">
        <w:rPr>
          <w:color w:val="000000" w:themeColor="text1"/>
          <w:sz w:val="28"/>
          <w:szCs w:val="28"/>
        </w:rPr>
        <w:t xml:space="preserve"> размещено в ЕИС извещение о проведении электронного аукциона </w:t>
      </w:r>
      <w:r w:rsidRPr="00337491">
        <w:rPr>
          <w:color w:val="000000" w:themeColor="text1"/>
          <w:sz w:val="28"/>
          <w:szCs w:val="28"/>
        </w:rPr>
        <w:br/>
        <w:t>№ 0318300018319000</w:t>
      </w:r>
      <w:r w:rsidR="00C77C7E" w:rsidRPr="00337491">
        <w:rPr>
          <w:color w:val="000000" w:themeColor="text1"/>
          <w:sz w:val="28"/>
          <w:szCs w:val="28"/>
        </w:rPr>
        <w:t>144</w:t>
      </w:r>
      <w:r w:rsidRPr="00337491">
        <w:rPr>
          <w:color w:val="000000" w:themeColor="text1"/>
          <w:sz w:val="28"/>
          <w:szCs w:val="28"/>
        </w:rPr>
        <w:t xml:space="preserve">. Объект закупки: «Капитальный ремонт </w:t>
      </w:r>
      <w:r w:rsidR="00C77C7E" w:rsidRPr="00337491">
        <w:rPr>
          <w:color w:val="000000" w:themeColor="text1"/>
          <w:sz w:val="28"/>
          <w:szCs w:val="28"/>
        </w:rPr>
        <w:t xml:space="preserve">кровли </w:t>
      </w:r>
      <w:r w:rsidRPr="00337491">
        <w:rPr>
          <w:color w:val="000000" w:themeColor="text1"/>
          <w:sz w:val="28"/>
          <w:szCs w:val="28"/>
        </w:rPr>
        <w:t xml:space="preserve">здания </w:t>
      </w:r>
      <w:r w:rsidRPr="00337491">
        <w:rPr>
          <w:color w:val="000000" w:themeColor="text1"/>
          <w:sz w:val="28"/>
          <w:szCs w:val="28"/>
        </w:rPr>
        <w:br/>
      </w:r>
      <w:r w:rsidR="00C77C7E" w:rsidRPr="00337491">
        <w:rPr>
          <w:color w:val="000000" w:themeColor="text1"/>
          <w:sz w:val="28"/>
          <w:szCs w:val="28"/>
        </w:rPr>
        <w:t>Литер</w:t>
      </w:r>
      <w:proofErr w:type="gramStart"/>
      <w:r w:rsidR="00C77C7E" w:rsidRPr="00337491">
        <w:rPr>
          <w:color w:val="000000" w:themeColor="text1"/>
          <w:sz w:val="28"/>
          <w:szCs w:val="28"/>
        </w:rPr>
        <w:t xml:space="preserve"> А</w:t>
      </w:r>
      <w:proofErr w:type="gramEnd"/>
      <w:r w:rsidR="00C77C7E" w:rsidRPr="00337491">
        <w:rPr>
          <w:color w:val="000000" w:themeColor="text1"/>
          <w:sz w:val="28"/>
          <w:szCs w:val="28"/>
        </w:rPr>
        <w:t>, Литер А-4</w:t>
      </w:r>
      <w:r w:rsidRPr="00337491">
        <w:rPr>
          <w:color w:val="000000" w:themeColor="text1"/>
          <w:sz w:val="28"/>
          <w:szCs w:val="28"/>
        </w:rPr>
        <w:t xml:space="preserve">» </w:t>
      </w:r>
      <w:r w:rsidRPr="00337491">
        <w:rPr>
          <w:color w:val="000000" w:themeColor="text1"/>
          <w:sz w:val="28"/>
          <w:szCs w:val="28"/>
          <w:lang w:val="en-US"/>
        </w:rPr>
        <w:t>c</w:t>
      </w:r>
      <w:r w:rsidRPr="00337491">
        <w:rPr>
          <w:color w:val="000000" w:themeColor="text1"/>
          <w:sz w:val="28"/>
          <w:szCs w:val="28"/>
        </w:rPr>
        <w:t xml:space="preserve"> НМЦК </w:t>
      </w:r>
      <w:r w:rsidR="00337491" w:rsidRPr="00337491">
        <w:rPr>
          <w:color w:val="000000" w:themeColor="text1"/>
          <w:sz w:val="28"/>
          <w:szCs w:val="28"/>
        </w:rPr>
        <w:t>2909185</w:t>
      </w:r>
      <w:r w:rsidRPr="00337491">
        <w:rPr>
          <w:color w:val="000000" w:themeColor="text1"/>
          <w:sz w:val="28"/>
          <w:szCs w:val="28"/>
        </w:rPr>
        <w:t>,</w:t>
      </w:r>
      <w:r w:rsidR="00337491" w:rsidRPr="00337491">
        <w:rPr>
          <w:color w:val="000000" w:themeColor="text1"/>
          <w:sz w:val="28"/>
          <w:szCs w:val="28"/>
        </w:rPr>
        <w:t>2</w:t>
      </w:r>
      <w:r w:rsidRPr="00337491">
        <w:rPr>
          <w:color w:val="000000" w:themeColor="text1"/>
          <w:sz w:val="28"/>
          <w:szCs w:val="28"/>
        </w:rPr>
        <w:t xml:space="preserve">0 руб. (далее – Извещение </w:t>
      </w:r>
      <w:r w:rsidR="00337491" w:rsidRPr="00337491">
        <w:rPr>
          <w:color w:val="000000" w:themeColor="text1"/>
          <w:sz w:val="28"/>
          <w:szCs w:val="28"/>
        </w:rPr>
        <w:br/>
      </w:r>
      <w:r w:rsidRPr="00337491">
        <w:rPr>
          <w:color w:val="000000" w:themeColor="text1"/>
          <w:sz w:val="28"/>
          <w:szCs w:val="28"/>
        </w:rPr>
        <w:t>№ 0318300018319000</w:t>
      </w:r>
      <w:r w:rsidR="00337491" w:rsidRPr="00337491">
        <w:rPr>
          <w:color w:val="000000" w:themeColor="text1"/>
          <w:sz w:val="28"/>
          <w:szCs w:val="28"/>
        </w:rPr>
        <w:t>144</w:t>
      </w:r>
      <w:r w:rsidRPr="00337491">
        <w:rPr>
          <w:color w:val="000000" w:themeColor="text1"/>
          <w:sz w:val="28"/>
          <w:szCs w:val="28"/>
        </w:rPr>
        <w:t xml:space="preserve">). </w:t>
      </w:r>
    </w:p>
    <w:p w:rsidR="00FD729A" w:rsidRDefault="00554B9D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протоколу </w:t>
      </w:r>
      <w:r w:rsidR="00337491"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единственной заявки на участие в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ау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</w:t>
      </w:r>
      <w:r w:rsidR="00337491"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электронной форме от 1</w:t>
      </w:r>
      <w:r w:rsidR="00337491"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2019 года № 03183000183190001</w:t>
      </w:r>
      <w:r w:rsidR="00337491"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7491"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7491"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окончания срока подачи заявок на участие в электронном аукционе была представлена единственная заявка. На основании части 16 статьи 66 Закона о контрактной системе электронный аукцион признан несостоявшимся. </w:t>
      </w:r>
    </w:p>
    <w:p w:rsidR="00FD729A" w:rsidRDefault="00337491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единственной заявки на участие в аукционе в электронной форме участник, подавший </w:t>
      </w:r>
      <w:r w:rsidR="00C72B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единственную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заявку –</w:t>
      </w:r>
      <w:r w:rsid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альный предприниматель Михайлов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Феохарий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Константинович</w:t>
      </w:r>
      <w:r w:rsid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ИП Михайлов Ф.Х.)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поданная им заявка признаны соответствующими требован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 аукционной документации и Закона о контрактной системе</w:t>
      </w:r>
      <w:r w:rsidR="00485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37491" w:rsidRPr="00337491" w:rsidRDefault="004856ED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Цена муниципального контракта по результатам</w:t>
      </w:r>
      <w:r w:rsid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рассмотрения еди</w:t>
      </w:r>
      <w:r w:rsid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ственной заявки на участие в данном электронном аукционе составила 2909185,20 руб.</w:t>
      </w:r>
    </w:p>
    <w:p w:rsidR="00554B9D" w:rsidRPr="00FD729A" w:rsidRDefault="00554B9D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проведения проверки Извещения № 0318300018319000</w:t>
      </w:r>
      <w:r w:rsidR="00FD729A"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144</w:t>
      </w: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 ау</w:t>
      </w: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ционной документации установлено следующее.</w:t>
      </w:r>
    </w:p>
    <w:p w:rsidR="00554B9D" w:rsidRPr="00093AB6" w:rsidRDefault="00554B9D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w:anchor="sub_961" w:history="1">
        <w:r w:rsidRPr="00093A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 статьи 96</w:t>
        </w:r>
      </w:hyperlink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 в И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вещении № 0318300018319000</w:t>
      </w:r>
      <w:r w:rsidR="00FD729A"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144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аукционной документации и проекте ко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тракта </w:t>
      </w:r>
      <w:r w:rsidR="00B02595"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Заказчиком установлено 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требование обеспечения исполнения контракта.</w:t>
      </w:r>
    </w:p>
    <w:p w:rsidR="00554B9D" w:rsidRPr="00093AB6" w:rsidRDefault="00554B9D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6 статьи 96 Закона о контрактной системе размер обесп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исполнения контракта должен составлять от 5% до 30% НМЦК, указа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в извещении об осуществлении закупки.</w:t>
      </w:r>
    </w:p>
    <w:p w:rsidR="00554B9D" w:rsidRDefault="00554B9D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Извещении № 03183000183190001</w:t>
      </w:r>
      <w:r w:rsidR="00FD729A"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размер обеспечения исполнения контракта указан в размере </w:t>
      </w:r>
      <w:r w:rsidR="00093AB6"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145459,26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что составляет 5% НМЦК. Следов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тельно, размер обеспечения исполнения контракта установлен с соблюдением положени</w:t>
      </w:r>
      <w:r w:rsidR="002C44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6 статьи 96 Закона о контрактной системе. </w:t>
      </w:r>
    </w:p>
    <w:p w:rsidR="001C4EB9" w:rsidRPr="001C4EB9" w:rsidRDefault="001C4EB9" w:rsidP="001C4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96 Закона о контрактной системе ко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 заключается после предоставления участником закупки, с которым з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ключается контракт, обеспечения исполнения контракта. </w:t>
      </w:r>
    </w:p>
    <w:p w:rsidR="00E14244" w:rsidRDefault="00136C5C" w:rsidP="0013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Проверкой установлено, что в качестве обеспечения исполнения</w:t>
      </w:r>
      <w:r w:rsidR="00E75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</w:t>
      </w:r>
      <w:r w:rsidR="00E75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E75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чаемого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контракта ИП Михайловым Ф.К. предоставлена Заказчику банковская гарантия от 23 августа 2019 года № 444919 на сумму 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145459,26 руб.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выданная </w:t>
      </w:r>
      <w:r w:rsidR="00E1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публичным акционерным обществом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Акционерн</w:t>
      </w:r>
      <w:r w:rsidR="00E1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="00C01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коммерчески</w:t>
      </w:r>
      <w:r w:rsidR="00E1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 «Абс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лют Банк» </w:t>
      </w:r>
      <w:r w:rsidR="00C86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1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– ПАО АКБ «Абсолют Банк»</w:t>
      </w:r>
      <w:r w:rsidR="00C86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действия данной банко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ской гарантии </w:t>
      </w:r>
      <w:r w:rsidR="00E1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23 августа 2019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1 </w:t>
      </w:r>
      <w:r w:rsidR="00C86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C86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E14244" w:rsidRDefault="00E14244" w:rsidP="00E14244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Заказчиком заключен с ИП Михайловым Ф.Х. </w:t>
      </w:r>
      <w:r w:rsidR="00E755EE"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</w:t>
      </w: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30 августа 2019 года № 0318300018319000144 на сумму 2909185,20 руб. </w:t>
      </w:r>
    </w:p>
    <w:p w:rsidR="00E14244" w:rsidRPr="00FC74DB" w:rsidRDefault="00E14244" w:rsidP="00E142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1 статьи 45 Закона о контрактной системе банк, выдавший банковскую гарантию, принимаемую Заказчиком в качестве обесп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исполнения контракта, должен соответствовать требованиям, устано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ленным Правительством Российской Федерации и быть включенным в пер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чень банков, предусмотренный частью 1.2 настоящей статьи.</w:t>
      </w:r>
    </w:p>
    <w:p w:rsidR="00136C5C" w:rsidRDefault="00E14244" w:rsidP="0013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ПАО АКБ «Абсолют Банк» </w:t>
      </w:r>
      <w:r w:rsidR="00136C5C" w:rsidRPr="00E1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дату заключения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контракта, то есть по с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стоянию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 года, был включен в перечень банков, удовлетв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ряющих требованиям, установленным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частью </w:t>
      </w:r>
      <w:r w:rsidR="00136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статьи 45 Закона о контрактной системе.</w:t>
      </w:r>
    </w:p>
    <w:p w:rsidR="00554B9D" w:rsidRPr="00766235" w:rsidRDefault="00554B9D" w:rsidP="00E14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13.1 статьи 34 Закона о контрактной системе срок опл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</w:t>
      </w:r>
      <w:r w:rsidR="001D5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подписания заказчиком документа о приемке, пред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смотренного </w:t>
      </w:r>
      <w:hyperlink w:anchor="sub_947" w:history="1">
        <w:r w:rsidRPr="0076623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7 статьи 94</w:t>
        </w:r>
      </w:hyperlink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за исключением случаев, если иной срок оплаты установлен законодательством Российской Ф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дерации, случая, указанного в</w:t>
      </w:r>
      <w:proofErr w:type="gramEnd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w:anchor="sub_3080" w:history="1">
        <w:r w:rsidRPr="0076623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8 статьи 30</w:t>
        </w:r>
      </w:hyperlink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а также случаев, когда Правительством Российской Федерации в целях обесп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обороноспособности и безопасности государства установлен иной срок оплаты.</w:t>
      </w:r>
    </w:p>
    <w:p w:rsidR="00554B9D" w:rsidRDefault="00766235" w:rsidP="00554B9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нарушение </w:t>
      </w:r>
      <w:r w:rsidR="00A8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</w:t>
      </w:r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13.1 статьи 34 Закона о контрактной с</w:t>
      </w:r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Заказчиком в пункте 2.</w:t>
      </w:r>
      <w:r w:rsidR="00B02595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 контракта, включенного в раздел </w:t>
      </w:r>
      <w:r w:rsidR="003571F7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«Проект контракта» аукционной документации, установлен иной срок оплаты выполненных работ, а именно: в течение 30 рабочих дней </w:t>
      </w:r>
      <w:proofErr w:type="gramStart"/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подписания</w:t>
      </w:r>
      <w:proofErr w:type="gramEnd"/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документа о приемке</w:t>
      </w:r>
      <w:r w:rsidR="00A8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(акта </w:t>
      </w:r>
      <w:r w:rsidR="002B2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приемке </w:t>
      </w:r>
      <w:r w:rsidR="00A8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выполненных работ)</w:t>
      </w:r>
      <w:r w:rsidR="00554B9D"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54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71971" w:rsidRPr="00766235" w:rsidRDefault="00571971" w:rsidP="005719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3 статьи 96 Закона о контрактной системе и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полнение контракта может обеспечиваться предоставлением 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банковской гара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тии, выданной банком и соответствующей требованиям статьи 45 Закона о ко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трактной системе,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7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срок действия банковской гарантии должен превышать предусмотренный ко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трактом срок исполнения обязательства, которое должно быть обеспечено т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кой банковской гарантией, не менее чем на один месяц, в том числе в случае его изменения в соответствии со </w:t>
      </w:r>
      <w:hyperlink w:anchor="sub_95" w:history="1">
        <w:r w:rsidRPr="0076623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95</w:t>
        </w:r>
      </w:hyperlink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Закона о контрактной системе.</w:t>
      </w:r>
    </w:p>
    <w:p w:rsidR="00571971" w:rsidRPr="00766235" w:rsidRDefault="00571971" w:rsidP="0057197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235">
        <w:rPr>
          <w:color w:val="000000" w:themeColor="text1"/>
          <w:sz w:val="28"/>
          <w:szCs w:val="28"/>
        </w:rPr>
        <w:t>Исходя из вышеуказанного положения Закона о контрактной системе, срок действия банковской гарантии, обеспечивающей исполнение контракта, должен превышать не менее чем на один месяц срок исполнения поставщиком (подрядчиком, исполнителем) его обязательства, предусмотренного контра</w:t>
      </w:r>
      <w:r w:rsidRPr="00766235">
        <w:rPr>
          <w:color w:val="000000" w:themeColor="text1"/>
          <w:sz w:val="28"/>
          <w:szCs w:val="28"/>
        </w:rPr>
        <w:t>к</w:t>
      </w:r>
      <w:r w:rsidRPr="00766235">
        <w:rPr>
          <w:color w:val="000000" w:themeColor="text1"/>
          <w:sz w:val="28"/>
          <w:szCs w:val="28"/>
        </w:rPr>
        <w:t>том.</w:t>
      </w:r>
    </w:p>
    <w:p w:rsidR="00571971" w:rsidRDefault="00571971" w:rsidP="0057197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235">
        <w:rPr>
          <w:sz w:val="28"/>
          <w:szCs w:val="28"/>
        </w:rPr>
        <w:t xml:space="preserve">В нарушение требования </w:t>
      </w:r>
      <w:r w:rsidRPr="00766235">
        <w:rPr>
          <w:color w:val="000000" w:themeColor="text1"/>
          <w:sz w:val="28"/>
          <w:szCs w:val="28"/>
        </w:rPr>
        <w:t xml:space="preserve">части 3 статьи 96 </w:t>
      </w:r>
      <w:r w:rsidRPr="00766235">
        <w:rPr>
          <w:sz w:val="28"/>
          <w:szCs w:val="28"/>
        </w:rPr>
        <w:t xml:space="preserve">Закона о контрактной системе в пункте 7.1 проекта контракта </w:t>
      </w:r>
      <w:r w:rsidR="00394339">
        <w:rPr>
          <w:sz w:val="28"/>
          <w:szCs w:val="28"/>
        </w:rPr>
        <w:t xml:space="preserve">Заказчиком </w:t>
      </w:r>
      <w:r w:rsidRPr="00766235">
        <w:rPr>
          <w:sz w:val="28"/>
          <w:szCs w:val="28"/>
        </w:rPr>
        <w:t>установлено, что срок действия банковской гарантии, предоставляемой подрядчиком в качестве обеспечения исполнения контракта, должен превышать срок действия контракта не менее чем на один месяц.</w:t>
      </w:r>
    </w:p>
    <w:p w:rsidR="00D06B2C" w:rsidRDefault="00D06B2C" w:rsidP="00D06B2C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2 статьи 12 Закона о контрактной системе дол</w:t>
      </w:r>
      <w:r w:rsidRPr="00D06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D06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ностные лица заказчиков несут персональную ответственность за соблюдение требований, установленных законодательством Российской Федерации о ко</w:t>
      </w:r>
      <w:r w:rsidRPr="00D06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06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 в сфере закупок и нормативными правовыми актами, указа</w:t>
      </w:r>
      <w:r w:rsidRPr="00D06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06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ными в частях 2 и 3 статьи 2 Закона о контрактной системе.</w:t>
      </w:r>
    </w:p>
    <w:p w:rsidR="00D06B2C" w:rsidRDefault="00D06B2C" w:rsidP="00D06B2C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д</w:t>
      </w:r>
      <w:r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ействия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должностного лица Заказчика, утвердившего документацию об аукционе, а именно проект контракта, с нарушением треб</w:t>
      </w:r>
      <w:r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13.1 статьи 34, части 3 статьи 96 </w:t>
      </w:r>
      <w:r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 системе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усматриваются</w:t>
      </w:r>
      <w:r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признаки административного правонарушения, ответственность за совершение которого предусмотрена частью 4.2 статьи 7.30 Кодекса Росси</w:t>
      </w:r>
      <w:r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ской Федерации об административных правонарушениях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КоАП РФ)</w:t>
      </w:r>
      <w:r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560F1D" w:rsidRPr="00337491" w:rsidRDefault="00560F1D" w:rsidP="00560F1D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37491">
        <w:rPr>
          <w:color w:val="000000" w:themeColor="text1"/>
          <w:sz w:val="28"/>
          <w:szCs w:val="28"/>
        </w:rPr>
        <w:t xml:space="preserve">Для обеспечения нужд Заказчика 31 июля 2019 года Администрацией размещено в ЕИС извещение о проведении электронного аукциона </w:t>
      </w:r>
      <w:r w:rsidRPr="00337491">
        <w:rPr>
          <w:color w:val="000000" w:themeColor="text1"/>
          <w:sz w:val="28"/>
          <w:szCs w:val="28"/>
        </w:rPr>
        <w:br/>
        <w:t>№ 031830001831900014</w:t>
      </w:r>
      <w:r>
        <w:rPr>
          <w:color w:val="000000" w:themeColor="text1"/>
          <w:sz w:val="28"/>
          <w:szCs w:val="28"/>
        </w:rPr>
        <w:t>6</w:t>
      </w:r>
      <w:r w:rsidRPr="00337491">
        <w:rPr>
          <w:color w:val="000000" w:themeColor="text1"/>
          <w:sz w:val="28"/>
          <w:szCs w:val="28"/>
        </w:rPr>
        <w:t xml:space="preserve">. Объект закупки: «Капитальный ремонт </w:t>
      </w:r>
      <w:r>
        <w:rPr>
          <w:color w:val="000000" w:themeColor="text1"/>
          <w:sz w:val="28"/>
          <w:szCs w:val="28"/>
        </w:rPr>
        <w:t>эвакуацио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ных выходов</w:t>
      </w:r>
      <w:r w:rsidRPr="00337491">
        <w:rPr>
          <w:color w:val="000000" w:themeColor="text1"/>
          <w:sz w:val="28"/>
          <w:szCs w:val="28"/>
        </w:rPr>
        <w:t xml:space="preserve">» </w:t>
      </w:r>
      <w:r w:rsidRPr="00337491">
        <w:rPr>
          <w:color w:val="000000" w:themeColor="text1"/>
          <w:sz w:val="28"/>
          <w:szCs w:val="28"/>
          <w:lang w:val="en-US"/>
        </w:rPr>
        <w:t>c</w:t>
      </w:r>
      <w:r w:rsidRPr="00337491">
        <w:rPr>
          <w:color w:val="000000" w:themeColor="text1"/>
          <w:sz w:val="28"/>
          <w:szCs w:val="28"/>
        </w:rPr>
        <w:t xml:space="preserve"> НМЦК </w:t>
      </w:r>
      <w:r>
        <w:rPr>
          <w:color w:val="000000" w:themeColor="text1"/>
          <w:sz w:val="28"/>
          <w:szCs w:val="28"/>
        </w:rPr>
        <w:t>168440,40</w:t>
      </w:r>
      <w:r w:rsidRPr="00337491">
        <w:rPr>
          <w:color w:val="000000" w:themeColor="text1"/>
          <w:sz w:val="28"/>
          <w:szCs w:val="28"/>
        </w:rPr>
        <w:t xml:space="preserve"> руб. (далее – Извещение </w:t>
      </w:r>
      <w:r w:rsidRPr="00337491">
        <w:rPr>
          <w:color w:val="000000" w:themeColor="text1"/>
          <w:sz w:val="28"/>
          <w:szCs w:val="28"/>
        </w:rPr>
        <w:br/>
        <w:t>№ 031830001831900014</w:t>
      </w:r>
      <w:r>
        <w:rPr>
          <w:color w:val="000000" w:themeColor="text1"/>
          <w:sz w:val="28"/>
          <w:szCs w:val="28"/>
        </w:rPr>
        <w:t>6</w:t>
      </w:r>
      <w:r w:rsidRPr="00337491">
        <w:rPr>
          <w:color w:val="000000" w:themeColor="text1"/>
          <w:sz w:val="28"/>
          <w:szCs w:val="28"/>
        </w:rPr>
        <w:t xml:space="preserve">). </w:t>
      </w:r>
    </w:p>
    <w:p w:rsidR="00560F1D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протоколу рассмотрения единственной заявки на участие в ау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ционе в электронной форме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2019 года № 031830001831900014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337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 до окончания срока подачи заявок на участие в электронном аукционе была представлена единственная заявка. На основании части 16 статьи 66 Закона о контрактной системе электронный аукцион признан несостоявшимся. </w:t>
      </w:r>
    </w:p>
    <w:p w:rsidR="00560F1D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единственной заявки на участие в аукционе в электронной форме участник, подавший единственную заявку – ИП </w:t>
      </w:r>
      <w:r w:rsidR="00BD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Михайлов Ф.Х. и поданная им заявка признаны соответствующими требован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аукционной документации и Закона о контрактной системе. </w:t>
      </w:r>
    </w:p>
    <w:p w:rsidR="00560F1D" w:rsidRPr="00337491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Цена муниципального контракта по результатам рассмотрения еди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ственной заявки на участие в данном электронном аукционе составила </w:t>
      </w:r>
      <w:r w:rsidR="00B31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168440,40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560F1D" w:rsidRPr="00FD729A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проведения проверки Извещения № 031830001831900014</w:t>
      </w:r>
      <w:r w:rsidR="00B31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 ау</w:t>
      </w: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D7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ционной документации установлено следующее.</w:t>
      </w:r>
    </w:p>
    <w:p w:rsidR="00560F1D" w:rsidRPr="00093AB6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w:anchor="sub_961" w:history="1">
        <w:r w:rsidRPr="00093A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 статьи 96</w:t>
        </w:r>
      </w:hyperlink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 в И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вещении № 031830001831900014</w:t>
      </w:r>
      <w:r w:rsidR="003D0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аукционной документации и проекте ко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тракта Заказчиком установлено требование обеспечения исполнения контракта.</w:t>
      </w:r>
    </w:p>
    <w:p w:rsidR="00560F1D" w:rsidRPr="00093AB6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6 статьи 96 Закона о контрактной системе размер обесп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исполнения контракта должен составлять от 5% до 30% НМЦК, указа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в извещении об осуществлении закупки.</w:t>
      </w:r>
    </w:p>
    <w:p w:rsidR="00560F1D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Извещении № 031830001831900014</w:t>
      </w:r>
      <w:r w:rsidR="00B31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размер обеспечения исполнения контракта указан в размере </w:t>
      </w:r>
      <w:r w:rsidR="00B31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8422,02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что составляет 5% НМЦК. Следов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тельно, положени</w:t>
      </w:r>
      <w:r w:rsidR="002C44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81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6 статьи 96 Закона о контрактной системе</w:t>
      </w:r>
      <w:r w:rsidR="00E81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соблюден</w:t>
      </w:r>
      <w:r w:rsidR="002C44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81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9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4EB9" w:rsidRPr="001C4EB9" w:rsidRDefault="001C4EB9" w:rsidP="001C4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96 Закона о контрактной системе ко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 заключается после предоставления участником закупки, с которым з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ключается контракт, обеспечения исполнения контракта. </w:t>
      </w:r>
    </w:p>
    <w:p w:rsidR="001C4EB9" w:rsidRPr="00B60092" w:rsidRDefault="001C4EB9" w:rsidP="001C4EB9">
      <w:pPr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Обеспечение исполнения </w:t>
      </w:r>
      <w:r w:rsidR="002C44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заключаемого 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контракта перечислено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хайловым Ф. Х. 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лицевой счет Заказчика, открытый в финансовом управл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администрации муниципального образования Щербиновский район, пл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тежным поручением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августа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 года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8422,02</w:t>
      </w:r>
      <w:r w:rsidRPr="00443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r w:rsidRPr="00B60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4EB9" w:rsidRDefault="001C4EB9" w:rsidP="001C4EB9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Заказчиком заключен с ИП Михайловым Ф.Х. </w:t>
      </w:r>
      <w:r w:rsidR="002C448F"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</w:t>
      </w: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 года № 031830001831900014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168440,40</w:t>
      </w:r>
      <w:r w:rsidRPr="00B02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 </w:t>
      </w:r>
    </w:p>
    <w:p w:rsidR="00560F1D" w:rsidRPr="00766235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13.1 статьи 34 Закона о контрактной системе срок опл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</w:t>
      </w:r>
      <w:r w:rsidR="0060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подписания заказчиком документа о приемке, пред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смотренного </w:t>
      </w:r>
      <w:hyperlink w:anchor="sub_947" w:history="1">
        <w:r w:rsidRPr="0076623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7 статьи 94</w:t>
        </w:r>
      </w:hyperlink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за исключением случаев, если иной срок оплаты установлен законодательством Российской Ф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дерации, случая, указанного в</w:t>
      </w:r>
      <w:proofErr w:type="gramEnd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w:anchor="sub_3080" w:history="1">
        <w:r w:rsidRPr="0076623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8 статьи 30</w:t>
        </w:r>
      </w:hyperlink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а также случаев, когда Правительством Российской Федерации в целях обесп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обороноспособности и безопасности государства установлен иной срок оплаты.</w:t>
      </w:r>
    </w:p>
    <w:p w:rsidR="00560F1D" w:rsidRDefault="00560F1D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нарушение положений части 13.1 статьи 34 Закона о контрактной с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 Заказчиком в пункте 2.10 проекта контракта, включенного в раздел 3 «Проект контракта» аукционной документации, установлен иной срок оплаты выполненных работ, а именно: в течение 30 рабочих дней </w:t>
      </w:r>
      <w:proofErr w:type="gramStart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подписания</w:t>
      </w:r>
      <w:proofErr w:type="gramEnd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документа о приемке</w:t>
      </w:r>
      <w:r w:rsidR="0060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(акта </w:t>
      </w:r>
      <w:r w:rsidR="00E77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0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приемке выполненных работ)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60F1D" w:rsidRPr="00766235" w:rsidRDefault="00560F1D" w:rsidP="00560F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3 статьи 96 Закона о контрактной системе и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полнение контракта может обеспечиваться предоставлением 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банковской гара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тии, выданной банком и соответствующей требованиям статьи 45 Закона о ко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66235">
        <w:rPr>
          <w:rFonts w:ascii="Times New Roman" w:eastAsia="Times New Roman" w:hAnsi="Times New Roman" w:cs="Times New Roman"/>
          <w:sz w:val="28"/>
          <w:szCs w:val="28"/>
        </w:rPr>
        <w:t>трактной системе,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7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срок действия банковской гарантии должен превышать предусмотренный ко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трактом срок исполнения обязательства, которое должно быть обеспечено т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кой банковской гарантией, не менее чем на один месяц, в том числе в случае его изменения в соответствии со </w:t>
      </w:r>
      <w:hyperlink w:anchor="sub_95" w:history="1">
        <w:r w:rsidRPr="0076623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95</w:t>
        </w:r>
      </w:hyperlink>
      <w:r w:rsidRPr="00766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Закона о контрактной системе.</w:t>
      </w:r>
    </w:p>
    <w:p w:rsidR="00560F1D" w:rsidRDefault="00560F1D" w:rsidP="00560F1D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235">
        <w:rPr>
          <w:sz w:val="28"/>
          <w:szCs w:val="28"/>
        </w:rPr>
        <w:t xml:space="preserve">В нарушение требования </w:t>
      </w:r>
      <w:r w:rsidRPr="00766235">
        <w:rPr>
          <w:color w:val="000000" w:themeColor="text1"/>
          <w:sz w:val="28"/>
          <w:szCs w:val="28"/>
        </w:rPr>
        <w:t xml:space="preserve">части 3 статьи 96 </w:t>
      </w:r>
      <w:r w:rsidRPr="00766235">
        <w:rPr>
          <w:sz w:val="28"/>
          <w:szCs w:val="28"/>
        </w:rPr>
        <w:t xml:space="preserve">Закона о контрактной системе в пункте 7.1 проекта контракта </w:t>
      </w:r>
      <w:r>
        <w:rPr>
          <w:sz w:val="28"/>
          <w:szCs w:val="28"/>
        </w:rPr>
        <w:t xml:space="preserve">Заказчиком </w:t>
      </w:r>
      <w:r w:rsidRPr="00766235">
        <w:rPr>
          <w:sz w:val="28"/>
          <w:szCs w:val="28"/>
        </w:rPr>
        <w:t>установлено, что срок действия банковской гарантии, предоставляемой подрядчиком в качестве обеспечения исполнения контракта, должен превышать срок действия контракта не менее чем на один месяц.</w:t>
      </w:r>
    </w:p>
    <w:p w:rsidR="00560F1D" w:rsidRDefault="0096203B" w:rsidP="00560F1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вышеуказанных </w:t>
      </w:r>
      <w:r w:rsidR="00560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560F1D"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ействия</w:t>
      </w:r>
      <w:r w:rsidR="00560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560F1D"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должностного лица Заказчика, утвердивш</w:t>
      </w:r>
      <w:r w:rsidR="00560F1D"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60F1D"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документацию об аукционе, а именно проект контракта, с нарушением тр</w:t>
      </w:r>
      <w:r w:rsidR="00560F1D"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60F1D" w:rsidRPr="00FF5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бований </w:t>
      </w:r>
      <w:r w:rsidR="00560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13.1 статьи 34, части 3 статьи 96 </w:t>
      </w:r>
      <w:r w:rsidR="00560F1D"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 системе</w:t>
      </w:r>
      <w:r w:rsidR="00560F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60F1D"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0F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усматриваются</w:t>
      </w:r>
      <w:r w:rsidR="00560F1D"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признаки административного правонарушения, ответственность за совершение которого предусмотрена частью 4.2 статьи 7.30 </w:t>
      </w:r>
      <w:r w:rsidR="00560F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КоАП РФ</w:t>
      </w:r>
      <w:r w:rsidR="00560F1D" w:rsidRPr="00742E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1B4E" w:rsidRDefault="00554B9D" w:rsidP="004B1B4E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4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реестрам контрактов в</w:t>
      </w:r>
      <w:r w:rsidR="00766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в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проверяемом периоде </w:t>
      </w:r>
      <w:r w:rsidR="007662B0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 заключен</w:t>
      </w:r>
      <w:r w:rsidR="007662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62B0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182B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AD18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</w:t>
      </w:r>
      <w:r w:rsidR="00AD18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6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</w:t>
      </w:r>
      <w:r w:rsidR="00AD182B">
        <w:rPr>
          <w:rFonts w:ascii="Times New Roman" w:eastAsia="Times New Roman" w:hAnsi="Times New Roman" w:cs="Times New Roman"/>
          <w:sz w:val="28"/>
          <w:szCs w:val="28"/>
          <w:lang w:eastAsia="ru-RU"/>
        </w:rPr>
        <w:t>9234253,10</w:t>
      </w:r>
      <w:r w:rsidR="00766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4B1B4E" w:rsidRPr="004B1B4E" w:rsidRDefault="00AD182B" w:rsidP="004B1B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113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контракт</w:t>
      </w:r>
      <w:r w:rsidR="00A17FA6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</w:t>
      </w:r>
      <w:r w:rsidR="00A17FA6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 общую сумму </w:t>
      </w:r>
      <w:r w:rsidR="00A17FA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891848</w:t>
      </w:r>
      <w:r w:rsidR="00A17FA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86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руб. заключен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пунктом 4 части 1 статьи 93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системе;</w:t>
      </w:r>
    </w:p>
    <w:p w:rsidR="004B1B4E" w:rsidRPr="007662B0" w:rsidRDefault="00AD182B" w:rsidP="004B1B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51</w:t>
      </w:r>
      <w:r w:rsidR="007662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контракт</w:t>
      </w:r>
      <w:r w:rsidR="007662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(договор)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66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1965697,43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заключен в соо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пунктом 5 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части 1 статьи 93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</w:t>
      </w:r>
      <w:r w:rsidR="007662B0" w:rsidRPr="00766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6467" w:rsidRPr="00700B39" w:rsidRDefault="00AD182B" w:rsidP="004B1B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A17FA6">
        <w:rPr>
          <w:rFonts w:ascii="Times New Roman" w:eastAsia="Times New Roman" w:hAnsi="Times New Roman" w:cs="Times New Roman"/>
          <w:sz w:val="28"/>
          <w:szCs w:val="28"/>
          <w:lang w:eastAsia="ru-RU"/>
        </w:rPr>
        <w:t>а (договора)</w:t>
      </w:r>
      <w:r w:rsidR="00C1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700B39">
        <w:rPr>
          <w:rFonts w:ascii="Times New Roman" w:eastAsia="Times New Roman" w:hAnsi="Times New Roman" w:cs="Times New Roman"/>
          <w:sz w:val="28"/>
          <w:szCs w:val="28"/>
          <w:lang w:eastAsia="ru-RU"/>
        </w:rPr>
        <w:t>890269,42</w:t>
      </w:r>
      <w:r w:rsidR="00C1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заключен</w:t>
      </w:r>
      <w:r w:rsidR="00A17FA6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соотве</w:t>
      </w:r>
      <w:r w:rsidR="00A17FA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17F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  <w:r w:rsidR="00C1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F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1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A17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1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F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93 Закона о контрактной системе</w:t>
      </w:r>
      <w:r w:rsidR="00700B39" w:rsidRPr="00700B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7FA6" w:rsidRDefault="00A17FA6" w:rsidP="00A17FA6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контракт на сумму 184084,12 руб. (приобретение учебной литературы) заключен по пункту 14 статьи 93 Закона о контрактной системе</w:t>
      </w:r>
      <w:r w:rsidR="00E55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B39" w:rsidRPr="00700B39" w:rsidRDefault="00700B39" w:rsidP="00A17FA6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контракт на сумму 335881,80 руб. заключен в соответствии с пунктом 29 Закона о контрактной системе (поставка электрической энергии)</w:t>
      </w:r>
      <w:r w:rsidRPr="00700B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82B" w:rsidRPr="00700B39" w:rsidRDefault="00AD182B" w:rsidP="00AD182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контракта на общую сумму 3966471,47 руб. заключены по результатам определения поставщиков (подрядчиков, исполнителей) посредством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электронных аукционов</w:t>
      </w:r>
      <w:r w:rsidR="005B3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выборочной проверки соответствия условий вышеуказанных ко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трактов положениям Закона о контрактной системе установлено следующее.</w:t>
      </w:r>
    </w:p>
    <w:p w:rsidR="004B1B4E" w:rsidRPr="004B1B4E" w:rsidRDefault="00776FDC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Согласно пункту 4 части 1 статьи 93 Закона о контрактной системе заказчики вправе осуществлять закупку товара, работы или услуги на сумму, не превышающую 100000,00 руб. (до 1 июля 2019 года) и 300000,00 руб.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1 июля 2019 года). Нарушений данного ограничения по произведенным в проверяемом периоде закупкам не выявлено.</w:t>
      </w:r>
    </w:p>
    <w:p w:rsidR="004B1B4E" w:rsidRPr="004B1B4E" w:rsidRDefault="00776FDC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соответствии с пунктом 5 части 1 статьи 93 Закона о контрактной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системе муниципальные образовательные организации имеют право на ос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ществление закупки товара, работы или услуги на сумму, не превышающую 400 000,00 руб. (до 31 июля 2019 года) и 600 000,00 руб. (с 31 июля 2019 года). </w:t>
      </w:r>
      <w:r w:rsidR="004B1B4E"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данной нормы Закона о контрактной системе не установлено.</w:t>
      </w:r>
    </w:p>
    <w:p w:rsidR="00776FDC" w:rsidRPr="00776FDC" w:rsidRDefault="00776FDC" w:rsidP="00776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1B4E" w:rsidRPr="00EE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4B1B4E" w:rsidRPr="00EE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13.1 статьи 34 Закона о контрактной системе </w:t>
      </w:r>
      <w:r w:rsidR="004B1B4E"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обязан включить в контракт условие о том, что срок оплаты заказчиком поста</w:t>
      </w:r>
      <w:r w:rsidR="004B1B4E"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1B4E"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товара, выполненной работы (ее результатов), оказанной услуги, </w:t>
      </w:r>
      <w:r w:rsidR="004B1B4E"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отдельных этапов исполнения контракта должен составлять не более </w:t>
      </w:r>
      <w:r w:rsidR="004B1B4E"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 дней с даты подписания заказчиком документа о приемке, предусмотренного частью 7 статьи 94 Закона 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случаев, е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иной</w:t>
      </w:r>
      <w:proofErr w:type="gramEnd"/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оплаты установлен законодательством Российской Федерации, случая, указанного в </w:t>
      </w:r>
      <w:hyperlink w:anchor="sub_3080" w:history="1">
        <w:r w:rsidRPr="00776F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8 статьи 30</w:t>
        </w:r>
      </w:hyperlink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а та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4B1B4E" w:rsidRPr="00B31D18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выявлены случаи несоблюдения Заказчиком вышеуказа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требования Закона о контрактной системе:</w:t>
      </w:r>
    </w:p>
    <w:p w:rsidR="00307B44" w:rsidRPr="00B31D18" w:rsidRDefault="00307B44" w:rsidP="00307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</w:t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договора от </w:t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2019 года № </w:t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ФПК-72/37/3582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закл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ченно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государственным бюджетным образовательным учр</w:t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ждением высшего образования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</w:t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убанский государственный университет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76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физической культуры, спорта и туризма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на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образовательных услуг по повышению квалификации и переподготовке кадров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80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00,00 руб., срок оплаты установлен в количестве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банковских дней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даты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подписания договора;</w:t>
      </w:r>
      <w:proofErr w:type="gramEnd"/>
    </w:p>
    <w:p w:rsidR="00A002A1" w:rsidRPr="00A002A1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</w:t>
      </w:r>
      <w:r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контракта от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 апреля</w:t>
      </w:r>
      <w:r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 года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42</w:t>
      </w:r>
      <w:r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заключенного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а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ционерным обществом «Издательство «Просвещение»</w:t>
      </w:r>
      <w:r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приобретение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литературы</w:t>
      </w:r>
      <w:r w:rsidR="00EE3148"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4F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184084,12 руб.</w:t>
      </w:r>
      <w:r w:rsidR="00EE3148"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установлено, что 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за поста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ленный товар производится</w:t>
      </w:r>
      <w:r w:rsidRPr="00EE3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30 дней 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даты, следующей за датой п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ставки товара</w:t>
      </w:r>
      <w:r w:rsidR="00A002A1" w:rsidRP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A002A1" w:rsidRDefault="00307B44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пункту 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контракта от 2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августа 2019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36Ю/19-49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ключенного с 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государственным бюджетным учреждением Краснодарского края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Краевая техническая инвентаризация – Краевое БТИ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выполнение технич</w:t>
      </w:r>
      <w:r w:rsidR="00A0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0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заключения о состоянии ограждения 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сумму 6053,64 руб.</w:t>
      </w:r>
      <w:r w:rsid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оплата пр</w:t>
      </w:r>
      <w:r w:rsid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изводится </w:t>
      </w:r>
      <w:r w:rsid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подписании сторонами акта приемки-сдачи выполненных работ</w:t>
      </w:r>
      <w:r w:rsidR="00A002A1" w:rsidRPr="00A0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B1B4E" w:rsidRDefault="00A0177B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пункту 2.2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9 сентября 2019 года № 1, заключенного индивидуальным предпринимателем Андроновым Вячеславом Игоревичем</w:t>
      </w:r>
      <w:r w:rsid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выполнение работ по капитальному ремонту ограждения на сумму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37407,00 руб., оплата производится в течение 15 календарных дней с момента подписания акта выполненных работ</w:t>
      </w:r>
      <w:r w:rsidRPr="00A0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0177B" w:rsidRPr="00A0177B" w:rsidRDefault="00A0177B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4C0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1.1 договора от 9 октября 2019 года № 77 на сумму 240,00 руб. и пункт</w:t>
      </w:r>
      <w:r w:rsidR="004C0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 контракта от 12 декабря 2019 года на сумму 925,00 руб., заключе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с обществом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полиграфическое предприятие» на изготовление печатной продукции, установлен</w:t>
      </w:r>
      <w:r w:rsidR="004C0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обязанность заказчика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оплатить стоимость выполненных работ</w:t>
      </w:r>
      <w:r w:rsidR="004C0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счету без указания срока оплаты.</w:t>
      </w:r>
      <w:proofErr w:type="gramEnd"/>
    </w:p>
    <w:p w:rsidR="004B1B4E" w:rsidRPr="004B1B4E" w:rsidRDefault="004B1B4E" w:rsidP="004B1B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Заключая контракты без соблюдения вышеуказанного положения Закона о контрактной системе, Заказчик допускает риск возникновения события, 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обр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зующего признаки состава административного правонарушения, предусмо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ренного частью 1 статьи 7.32.5 Кодекса Российской Федерации об администр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тивных правонарушениях.</w:t>
      </w:r>
      <w:r w:rsidRPr="004B1B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B1B4E" w:rsidRPr="004B1B4E" w:rsidRDefault="004B1B4E" w:rsidP="004B1B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4B1B4E" w:rsidRPr="004B1B4E" w:rsidRDefault="004B1B4E" w:rsidP="004B1B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Pr="004B1B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 w:rsidRPr="004B1B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проверяющим принято решение:</w:t>
      </w:r>
    </w:p>
    <w:p w:rsidR="004B1B4E" w:rsidRPr="004B1B4E" w:rsidRDefault="004B1B4E" w:rsidP="004B1B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акт проверки Заказчику с целью ознакомления; </w:t>
      </w:r>
    </w:p>
    <w:p w:rsidR="004B1B4E" w:rsidRPr="004B1B4E" w:rsidRDefault="004B1B4E" w:rsidP="004B1B4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направить копию акта проверки Учредителю;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направить копию акта проверки в Прокуратуру Щербиновского района; </w:t>
      </w:r>
    </w:p>
    <w:p w:rsidR="00B31D18" w:rsidRDefault="006C03E6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763">
        <w:rPr>
          <w:rFonts w:ascii="Times New Roman" w:eastAsia="Times New Roman" w:hAnsi="Times New Roman" w:cs="Times New Roman"/>
          <w:sz w:val="28"/>
          <w:szCs w:val="28"/>
        </w:rPr>
        <w:t>материалы, содержащие признаки административных правонарушений, предусмотренных КоАП РФ, направить в министерство экономики Краснода</w:t>
      </w:r>
      <w:r w:rsidRPr="0013376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3763">
        <w:rPr>
          <w:rFonts w:ascii="Times New Roman" w:eastAsia="Times New Roman" w:hAnsi="Times New Roman" w:cs="Times New Roman"/>
          <w:sz w:val="28"/>
          <w:szCs w:val="28"/>
        </w:rPr>
        <w:t>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03E6" w:rsidRDefault="006C03E6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акт проверки составлен на 1</w:t>
      </w:r>
      <w:r w:rsidR="006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листах в 2 экземплярах, име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 одинаковую юридическую силу.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 в течение 10 рабочих дней со дня получения настоящего акта проверки вправе представить в финансовое управление администрации мун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ципального образования Щербиновский район письменное возражение по фа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там, изложенным в акте проверки. При этом к письменным возражениям нео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ходимо приложить документы (их заверенные копии), подтверждающие обо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нованность данных возражений.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Проверяющий:</w:t>
      </w:r>
    </w:p>
    <w:p w:rsidR="006F41F9" w:rsidRDefault="006F41F9" w:rsidP="004B1B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Заведующий сектором</w:t>
      </w:r>
      <w:r w:rsidR="004B1B4E" w:rsidRPr="004B1B4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</w:t>
      </w: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6F41F9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  <w:r w:rsidR="006F41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</w:t>
      </w:r>
      <w:r w:rsidR="006F41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Е.С. Белая</w:t>
      </w:r>
    </w:p>
    <w:p w:rsidR="001D55B3" w:rsidRDefault="00B36DF4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1D55B3" w:rsidRDefault="001D55B3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1D55B3" w:rsidRDefault="001D55B3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F6DE1" w:rsidRDefault="004F6DE1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F6DE1" w:rsidRPr="004B1B4E" w:rsidRDefault="004F6DE1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Акт получен:  «___» ____________2020 г.  ______________   _______________</w:t>
      </w:r>
    </w:p>
    <w:p w:rsidR="004B1B4E" w:rsidRPr="004B1B4E" w:rsidRDefault="004B1B4E" w:rsidP="004B1B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B1B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Подпись                            ФИО</w:t>
      </w:r>
    </w:p>
    <w:sectPr w:rsidR="004B1B4E" w:rsidRPr="004B1B4E" w:rsidSect="00BD4F90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E9" w:rsidRDefault="00E818E9">
      <w:pPr>
        <w:spacing w:after="0" w:line="240" w:lineRule="auto"/>
      </w:pPr>
      <w:r>
        <w:separator/>
      </w:r>
    </w:p>
  </w:endnote>
  <w:endnote w:type="continuationSeparator" w:id="0">
    <w:p w:rsidR="00E818E9" w:rsidRDefault="00E8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E9" w:rsidRDefault="00E818E9">
      <w:pPr>
        <w:spacing w:after="0" w:line="240" w:lineRule="auto"/>
      </w:pPr>
      <w:r>
        <w:separator/>
      </w:r>
    </w:p>
  </w:footnote>
  <w:footnote w:type="continuationSeparator" w:id="0">
    <w:p w:rsidR="00E818E9" w:rsidRDefault="00E8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E9" w:rsidRPr="00950E5C" w:rsidRDefault="00E818E9" w:rsidP="00DD694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950E5C">
      <w:rPr>
        <w:rFonts w:ascii="Times New Roman" w:hAnsi="Times New Roman" w:cs="Times New Roman"/>
        <w:sz w:val="28"/>
        <w:szCs w:val="28"/>
      </w:rPr>
      <w:fldChar w:fldCharType="begin"/>
    </w:r>
    <w:r w:rsidRPr="00950E5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0E5C">
      <w:rPr>
        <w:rFonts w:ascii="Times New Roman" w:hAnsi="Times New Roman" w:cs="Times New Roman"/>
        <w:sz w:val="28"/>
        <w:szCs w:val="28"/>
      </w:rPr>
      <w:fldChar w:fldCharType="separate"/>
    </w:r>
    <w:r w:rsidR="00BD21D6">
      <w:rPr>
        <w:rFonts w:ascii="Times New Roman" w:hAnsi="Times New Roman" w:cs="Times New Roman"/>
        <w:noProof/>
        <w:sz w:val="28"/>
        <w:szCs w:val="28"/>
      </w:rPr>
      <w:t>3</w:t>
    </w:r>
    <w:r w:rsidRPr="00950E5C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E2"/>
    <w:rsid w:val="00044A83"/>
    <w:rsid w:val="000450B1"/>
    <w:rsid w:val="00073A77"/>
    <w:rsid w:val="000771F2"/>
    <w:rsid w:val="000825E2"/>
    <w:rsid w:val="000875C3"/>
    <w:rsid w:val="00093AB6"/>
    <w:rsid w:val="000A2210"/>
    <w:rsid w:val="000B63D5"/>
    <w:rsid w:val="000C27E5"/>
    <w:rsid w:val="000D46EC"/>
    <w:rsid w:val="000F5931"/>
    <w:rsid w:val="001125D5"/>
    <w:rsid w:val="0012482D"/>
    <w:rsid w:val="001254E2"/>
    <w:rsid w:val="00125E32"/>
    <w:rsid w:val="00127D93"/>
    <w:rsid w:val="00133763"/>
    <w:rsid w:val="00136C5C"/>
    <w:rsid w:val="00137C91"/>
    <w:rsid w:val="001478DB"/>
    <w:rsid w:val="00155CA7"/>
    <w:rsid w:val="00165714"/>
    <w:rsid w:val="00167C5B"/>
    <w:rsid w:val="00173E19"/>
    <w:rsid w:val="00177A7B"/>
    <w:rsid w:val="00184A21"/>
    <w:rsid w:val="001859B3"/>
    <w:rsid w:val="00185FD4"/>
    <w:rsid w:val="00191FAC"/>
    <w:rsid w:val="001964E6"/>
    <w:rsid w:val="001C4EB9"/>
    <w:rsid w:val="001C503A"/>
    <w:rsid w:val="001C5B94"/>
    <w:rsid w:val="001D008D"/>
    <w:rsid w:val="001D2554"/>
    <w:rsid w:val="001D55B3"/>
    <w:rsid w:val="001D5DC4"/>
    <w:rsid w:val="001E6015"/>
    <w:rsid w:val="001E6141"/>
    <w:rsid w:val="001F486E"/>
    <w:rsid w:val="00204B61"/>
    <w:rsid w:val="00216C1B"/>
    <w:rsid w:val="00220326"/>
    <w:rsid w:val="00242D14"/>
    <w:rsid w:val="002641E8"/>
    <w:rsid w:val="002644CD"/>
    <w:rsid w:val="00280C5A"/>
    <w:rsid w:val="0028243F"/>
    <w:rsid w:val="002826F1"/>
    <w:rsid w:val="00290187"/>
    <w:rsid w:val="00292E25"/>
    <w:rsid w:val="00293A52"/>
    <w:rsid w:val="002A282C"/>
    <w:rsid w:val="002A2FFC"/>
    <w:rsid w:val="002B2D85"/>
    <w:rsid w:val="002B5819"/>
    <w:rsid w:val="002C448F"/>
    <w:rsid w:val="002C6AD0"/>
    <w:rsid w:val="002D0A55"/>
    <w:rsid w:val="002D3B70"/>
    <w:rsid w:val="002D5782"/>
    <w:rsid w:val="002E015D"/>
    <w:rsid w:val="002E38E7"/>
    <w:rsid w:val="002E73D6"/>
    <w:rsid w:val="002F5F39"/>
    <w:rsid w:val="003029CB"/>
    <w:rsid w:val="0030494B"/>
    <w:rsid w:val="00305371"/>
    <w:rsid w:val="00307B44"/>
    <w:rsid w:val="00317B09"/>
    <w:rsid w:val="00322095"/>
    <w:rsid w:val="00326876"/>
    <w:rsid w:val="00337491"/>
    <w:rsid w:val="00337975"/>
    <w:rsid w:val="00351E62"/>
    <w:rsid w:val="003520BD"/>
    <w:rsid w:val="0035690F"/>
    <w:rsid w:val="003571F7"/>
    <w:rsid w:val="00364412"/>
    <w:rsid w:val="003663DC"/>
    <w:rsid w:val="00367DED"/>
    <w:rsid w:val="00370533"/>
    <w:rsid w:val="00373A87"/>
    <w:rsid w:val="003858C0"/>
    <w:rsid w:val="003869B0"/>
    <w:rsid w:val="003913A3"/>
    <w:rsid w:val="00391C02"/>
    <w:rsid w:val="00394339"/>
    <w:rsid w:val="003A1E4C"/>
    <w:rsid w:val="003A2781"/>
    <w:rsid w:val="003A2A29"/>
    <w:rsid w:val="003A4DB2"/>
    <w:rsid w:val="003A6530"/>
    <w:rsid w:val="003B40AC"/>
    <w:rsid w:val="003D0BFD"/>
    <w:rsid w:val="003D29D9"/>
    <w:rsid w:val="003D49FD"/>
    <w:rsid w:val="003D6D4A"/>
    <w:rsid w:val="003E4E1C"/>
    <w:rsid w:val="003E5A1E"/>
    <w:rsid w:val="003F0117"/>
    <w:rsid w:val="00414B1E"/>
    <w:rsid w:val="0041722C"/>
    <w:rsid w:val="00425F62"/>
    <w:rsid w:val="00443EEA"/>
    <w:rsid w:val="00444452"/>
    <w:rsid w:val="004501E5"/>
    <w:rsid w:val="00462498"/>
    <w:rsid w:val="00466C9A"/>
    <w:rsid w:val="004749B2"/>
    <w:rsid w:val="004856ED"/>
    <w:rsid w:val="004906B1"/>
    <w:rsid w:val="004940BA"/>
    <w:rsid w:val="004957F8"/>
    <w:rsid w:val="004B1B4E"/>
    <w:rsid w:val="004B21FD"/>
    <w:rsid w:val="004B7B0E"/>
    <w:rsid w:val="004C075A"/>
    <w:rsid w:val="004C392C"/>
    <w:rsid w:val="004C57AD"/>
    <w:rsid w:val="004D1AFA"/>
    <w:rsid w:val="004F0D1D"/>
    <w:rsid w:val="004F3B6E"/>
    <w:rsid w:val="004F6DE1"/>
    <w:rsid w:val="00506D5C"/>
    <w:rsid w:val="00507EA3"/>
    <w:rsid w:val="00514343"/>
    <w:rsid w:val="00514876"/>
    <w:rsid w:val="0053737D"/>
    <w:rsid w:val="00540440"/>
    <w:rsid w:val="005408F5"/>
    <w:rsid w:val="005474A9"/>
    <w:rsid w:val="00551999"/>
    <w:rsid w:val="00554B9D"/>
    <w:rsid w:val="00560F1D"/>
    <w:rsid w:val="005633A1"/>
    <w:rsid w:val="00563C4F"/>
    <w:rsid w:val="00564BA8"/>
    <w:rsid w:val="00571971"/>
    <w:rsid w:val="005738E8"/>
    <w:rsid w:val="0057546C"/>
    <w:rsid w:val="0057758F"/>
    <w:rsid w:val="0058000A"/>
    <w:rsid w:val="0059780B"/>
    <w:rsid w:val="005B0872"/>
    <w:rsid w:val="005B3856"/>
    <w:rsid w:val="005B53D0"/>
    <w:rsid w:val="005C6AC0"/>
    <w:rsid w:val="005D1FDF"/>
    <w:rsid w:val="005D5C55"/>
    <w:rsid w:val="005F4AB3"/>
    <w:rsid w:val="0060029C"/>
    <w:rsid w:val="00610FBF"/>
    <w:rsid w:val="0061504E"/>
    <w:rsid w:val="00616929"/>
    <w:rsid w:val="00622859"/>
    <w:rsid w:val="00631F07"/>
    <w:rsid w:val="006415E6"/>
    <w:rsid w:val="0064358D"/>
    <w:rsid w:val="00646111"/>
    <w:rsid w:val="006528C2"/>
    <w:rsid w:val="00655522"/>
    <w:rsid w:val="00664081"/>
    <w:rsid w:val="006640FD"/>
    <w:rsid w:val="00665361"/>
    <w:rsid w:val="00674A0B"/>
    <w:rsid w:val="00684EC5"/>
    <w:rsid w:val="00685812"/>
    <w:rsid w:val="00687868"/>
    <w:rsid w:val="00694264"/>
    <w:rsid w:val="006A1AE1"/>
    <w:rsid w:val="006A419E"/>
    <w:rsid w:val="006A46E4"/>
    <w:rsid w:val="006C03E6"/>
    <w:rsid w:val="006D7740"/>
    <w:rsid w:val="006E1217"/>
    <w:rsid w:val="006E7F34"/>
    <w:rsid w:val="006F41F9"/>
    <w:rsid w:val="00700B39"/>
    <w:rsid w:val="0071537B"/>
    <w:rsid w:val="00722288"/>
    <w:rsid w:val="0072302F"/>
    <w:rsid w:val="007264E4"/>
    <w:rsid w:val="007626C9"/>
    <w:rsid w:val="00766235"/>
    <w:rsid w:val="007662B0"/>
    <w:rsid w:val="00771BBC"/>
    <w:rsid w:val="007747C0"/>
    <w:rsid w:val="00776FDC"/>
    <w:rsid w:val="007C0D50"/>
    <w:rsid w:val="007C2832"/>
    <w:rsid w:val="007F3E09"/>
    <w:rsid w:val="007F6EF2"/>
    <w:rsid w:val="0081557D"/>
    <w:rsid w:val="00825A57"/>
    <w:rsid w:val="00837EB1"/>
    <w:rsid w:val="00845A62"/>
    <w:rsid w:val="00854A1B"/>
    <w:rsid w:val="008662EC"/>
    <w:rsid w:val="00867153"/>
    <w:rsid w:val="00872B5D"/>
    <w:rsid w:val="008864FA"/>
    <w:rsid w:val="0088697A"/>
    <w:rsid w:val="00887B54"/>
    <w:rsid w:val="008925F3"/>
    <w:rsid w:val="008A643D"/>
    <w:rsid w:val="008A66D4"/>
    <w:rsid w:val="008B37B0"/>
    <w:rsid w:val="008C0886"/>
    <w:rsid w:val="008C4EA6"/>
    <w:rsid w:val="008C5EE0"/>
    <w:rsid w:val="008D2E11"/>
    <w:rsid w:val="008E54B5"/>
    <w:rsid w:val="008F6264"/>
    <w:rsid w:val="008F68A9"/>
    <w:rsid w:val="00923D67"/>
    <w:rsid w:val="00927030"/>
    <w:rsid w:val="009504E2"/>
    <w:rsid w:val="00953C6A"/>
    <w:rsid w:val="0096203B"/>
    <w:rsid w:val="00966DC4"/>
    <w:rsid w:val="00980A83"/>
    <w:rsid w:val="0098187C"/>
    <w:rsid w:val="00981A2F"/>
    <w:rsid w:val="00993D8F"/>
    <w:rsid w:val="009B7EE0"/>
    <w:rsid w:val="009C7E5A"/>
    <w:rsid w:val="009D10EF"/>
    <w:rsid w:val="009D35D1"/>
    <w:rsid w:val="009D5C42"/>
    <w:rsid w:val="009D71CF"/>
    <w:rsid w:val="009E3013"/>
    <w:rsid w:val="009E7E64"/>
    <w:rsid w:val="009F0348"/>
    <w:rsid w:val="009F22BE"/>
    <w:rsid w:val="00A002A1"/>
    <w:rsid w:val="00A0177B"/>
    <w:rsid w:val="00A0273F"/>
    <w:rsid w:val="00A03588"/>
    <w:rsid w:val="00A07017"/>
    <w:rsid w:val="00A14650"/>
    <w:rsid w:val="00A17FA6"/>
    <w:rsid w:val="00A20584"/>
    <w:rsid w:val="00A244FB"/>
    <w:rsid w:val="00A367E2"/>
    <w:rsid w:val="00A37AC7"/>
    <w:rsid w:val="00A4068F"/>
    <w:rsid w:val="00A45F6D"/>
    <w:rsid w:val="00A46F4F"/>
    <w:rsid w:val="00A72DF2"/>
    <w:rsid w:val="00A838DA"/>
    <w:rsid w:val="00A84EC0"/>
    <w:rsid w:val="00A877B0"/>
    <w:rsid w:val="00A915EA"/>
    <w:rsid w:val="00A94115"/>
    <w:rsid w:val="00AA0216"/>
    <w:rsid w:val="00AA3737"/>
    <w:rsid w:val="00AB38D0"/>
    <w:rsid w:val="00AD0CF2"/>
    <w:rsid w:val="00AD182B"/>
    <w:rsid w:val="00AD5A51"/>
    <w:rsid w:val="00AE437F"/>
    <w:rsid w:val="00AF3E11"/>
    <w:rsid w:val="00B0115F"/>
    <w:rsid w:val="00B02595"/>
    <w:rsid w:val="00B05A80"/>
    <w:rsid w:val="00B115B4"/>
    <w:rsid w:val="00B315D5"/>
    <w:rsid w:val="00B31D18"/>
    <w:rsid w:val="00B340C6"/>
    <w:rsid w:val="00B36DF4"/>
    <w:rsid w:val="00B41319"/>
    <w:rsid w:val="00B43B32"/>
    <w:rsid w:val="00B561F7"/>
    <w:rsid w:val="00B576CD"/>
    <w:rsid w:val="00B60092"/>
    <w:rsid w:val="00B734A9"/>
    <w:rsid w:val="00B776CA"/>
    <w:rsid w:val="00B87DB2"/>
    <w:rsid w:val="00B87DC8"/>
    <w:rsid w:val="00B93A06"/>
    <w:rsid w:val="00B948A2"/>
    <w:rsid w:val="00BA06E8"/>
    <w:rsid w:val="00BA07AF"/>
    <w:rsid w:val="00BB5D93"/>
    <w:rsid w:val="00BD07B8"/>
    <w:rsid w:val="00BD21D6"/>
    <w:rsid w:val="00BD4F90"/>
    <w:rsid w:val="00BE221F"/>
    <w:rsid w:val="00BE7A3D"/>
    <w:rsid w:val="00BF2422"/>
    <w:rsid w:val="00C01655"/>
    <w:rsid w:val="00C0243A"/>
    <w:rsid w:val="00C16467"/>
    <w:rsid w:val="00C17F6A"/>
    <w:rsid w:val="00C25478"/>
    <w:rsid w:val="00C305A9"/>
    <w:rsid w:val="00C34490"/>
    <w:rsid w:val="00C555DB"/>
    <w:rsid w:val="00C67720"/>
    <w:rsid w:val="00C72B60"/>
    <w:rsid w:val="00C77BEF"/>
    <w:rsid w:val="00C77C7E"/>
    <w:rsid w:val="00C80E5C"/>
    <w:rsid w:val="00C866FB"/>
    <w:rsid w:val="00C97790"/>
    <w:rsid w:val="00CA1EAA"/>
    <w:rsid w:val="00CA4E2A"/>
    <w:rsid w:val="00CA649E"/>
    <w:rsid w:val="00CD2494"/>
    <w:rsid w:val="00CE374C"/>
    <w:rsid w:val="00CE42D9"/>
    <w:rsid w:val="00CE4C02"/>
    <w:rsid w:val="00CF77F2"/>
    <w:rsid w:val="00D05499"/>
    <w:rsid w:val="00D058B1"/>
    <w:rsid w:val="00D06B2C"/>
    <w:rsid w:val="00D16054"/>
    <w:rsid w:val="00D36FF7"/>
    <w:rsid w:val="00D56198"/>
    <w:rsid w:val="00D62CA9"/>
    <w:rsid w:val="00D6343A"/>
    <w:rsid w:val="00D654D0"/>
    <w:rsid w:val="00D83628"/>
    <w:rsid w:val="00D87308"/>
    <w:rsid w:val="00D93FE7"/>
    <w:rsid w:val="00DA33BE"/>
    <w:rsid w:val="00DA43F5"/>
    <w:rsid w:val="00DB6676"/>
    <w:rsid w:val="00DD6946"/>
    <w:rsid w:val="00DE1B78"/>
    <w:rsid w:val="00DE2702"/>
    <w:rsid w:val="00DE3234"/>
    <w:rsid w:val="00DE69C4"/>
    <w:rsid w:val="00DF757F"/>
    <w:rsid w:val="00E031A9"/>
    <w:rsid w:val="00E07FBE"/>
    <w:rsid w:val="00E14244"/>
    <w:rsid w:val="00E146AC"/>
    <w:rsid w:val="00E16DF6"/>
    <w:rsid w:val="00E26050"/>
    <w:rsid w:val="00E33657"/>
    <w:rsid w:val="00E37002"/>
    <w:rsid w:val="00E55879"/>
    <w:rsid w:val="00E73955"/>
    <w:rsid w:val="00E755EE"/>
    <w:rsid w:val="00E764D7"/>
    <w:rsid w:val="00E77731"/>
    <w:rsid w:val="00E804A4"/>
    <w:rsid w:val="00E818E9"/>
    <w:rsid w:val="00E952FB"/>
    <w:rsid w:val="00E97BBD"/>
    <w:rsid w:val="00E97FA9"/>
    <w:rsid w:val="00EB4C2B"/>
    <w:rsid w:val="00ED4F8F"/>
    <w:rsid w:val="00EE2022"/>
    <w:rsid w:val="00EE3148"/>
    <w:rsid w:val="00EE4952"/>
    <w:rsid w:val="00F13278"/>
    <w:rsid w:val="00F429C6"/>
    <w:rsid w:val="00F4545B"/>
    <w:rsid w:val="00F543E4"/>
    <w:rsid w:val="00F5773C"/>
    <w:rsid w:val="00F63F2F"/>
    <w:rsid w:val="00F6425A"/>
    <w:rsid w:val="00F72BDB"/>
    <w:rsid w:val="00F84312"/>
    <w:rsid w:val="00F904D1"/>
    <w:rsid w:val="00FA0938"/>
    <w:rsid w:val="00FA3D12"/>
    <w:rsid w:val="00FA4A72"/>
    <w:rsid w:val="00FB24CD"/>
    <w:rsid w:val="00FB3098"/>
    <w:rsid w:val="00FB5B23"/>
    <w:rsid w:val="00FC6B88"/>
    <w:rsid w:val="00FC74DB"/>
    <w:rsid w:val="00FD44A8"/>
    <w:rsid w:val="00FD729A"/>
    <w:rsid w:val="00FD7F7C"/>
    <w:rsid w:val="00FF5329"/>
    <w:rsid w:val="00FF611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4CD"/>
  </w:style>
  <w:style w:type="table" w:styleId="a5">
    <w:name w:val="Table Grid"/>
    <w:basedOn w:val="a1"/>
    <w:uiPriority w:val="59"/>
    <w:rsid w:val="00FB24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B24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24CD"/>
    <w:pPr>
      <w:ind w:left="720"/>
      <w:contextualSpacing/>
    </w:pPr>
  </w:style>
  <w:style w:type="character" w:customStyle="1" w:styleId="1">
    <w:name w:val="Основной текст Знак1"/>
    <w:link w:val="a8"/>
    <w:uiPriority w:val="99"/>
    <w:locked/>
    <w:rsid w:val="00FB24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FB24CD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FB24CD"/>
  </w:style>
  <w:style w:type="paragraph" w:customStyle="1" w:styleId="Style2">
    <w:name w:val="Style2"/>
    <w:basedOn w:val="a"/>
    <w:uiPriority w:val="99"/>
    <w:rsid w:val="00FB24CD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B24C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B24C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FB24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a">
    <w:name w:val="Гипертекстовая ссылка"/>
    <w:basedOn w:val="a0"/>
    <w:uiPriority w:val="99"/>
    <w:rsid w:val="00FB24CD"/>
    <w:rPr>
      <w:color w:val="106BBE"/>
    </w:rPr>
  </w:style>
  <w:style w:type="paragraph" w:customStyle="1" w:styleId="parametervalue">
    <w:name w:val="parametervalue"/>
    <w:basedOn w:val="a"/>
    <w:rsid w:val="00FB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B24CD"/>
    <w:rPr>
      <w:color w:val="018CCD"/>
      <w:u w:val="single"/>
    </w:rPr>
  </w:style>
  <w:style w:type="paragraph" w:styleId="ac">
    <w:name w:val="footer"/>
    <w:basedOn w:val="a"/>
    <w:link w:val="ad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4CD"/>
  </w:style>
  <w:style w:type="paragraph" w:styleId="ae">
    <w:name w:val="Balloon Text"/>
    <w:basedOn w:val="a"/>
    <w:link w:val="af"/>
    <w:uiPriority w:val="99"/>
    <w:semiHidden/>
    <w:unhideWhenUsed/>
    <w:rsid w:val="00FB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24CD"/>
    <w:rPr>
      <w:rFonts w:ascii="Tahoma" w:hAnsi="Tahoma" w:cs="Tahoma"/>
      <w:sz w:val="16"/>
      <w:szCs w:val="16"/>
    </w:rPr>
  </w:style>
  <w:style w:type="paragraph" w:customStyle="1" w:styleId="3">
    <w:name w:val="Знак3"/>
    <w:basedOn w:val="a"/>
    <w:rsid w:val="00E952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1C5B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равнение редакций. Добавленный фрагмент"/>
    <w:uiPriority w:val="99"/>
    <w:rsid w:val="00CE4C02"/>
    <w:rPr>
      <w:color w:val="000000"/>
      <w:shd w:val="clear" w:color="auto" w:fill="C1D7FF"/>
    </w:rPr>
  </w:style>
  <w:style w:type="paragraph" w:styleId="af2">
    <w:name w:val="Normal (Web)"/>
    <w:basedOn w:val="a"/>
    <w:uiPriority w:val="99"/>
    <w:unhideWhenUsed/>
    <w:rsid w:val="00B0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4C392C"/>
    <w:rPr>
      <w:vanish w:val="0"/>
      <w:webHidden w:val="0"/>
      <w:specVanish w:val="0"/>
    </w:rPr>
  </w:style>
  <w:style w:type="paragraph" w:customStyle="1" w:styleId="Default">
    <w:name w:val="Default"/>
    <w:rsid w:val="0035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4CD"/>
  </w:style>
  <w:style w:type="table" w:styleId="a5">
    <w:name w:val="Table Grid"/>
    <w:basedOn w:val="a1"/>
    <w:uiPriority w:val="59"/>
    <w:rsid w:val="00FB24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B24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24CD"/>
    <w:pPr>
      <w:ind w:left="720"/>
      <w:contextualSpacing/>
    </w:pPr>
  </w:style>
  <w:style w:type="character" w:customStyle="1" w:styleId="1">
    <w:name w:val="Основной текст Знак1"/>
    <w:link w:val="a8"/>
    <w:uiPriority w:val="99"/>
    <w:locked/>
    <w:rsid w:val="00FB24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FB24CD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FB24CD"/>
  </w:style>
  <w:style w:type="paragraph" w:customStyle="1" w:styleId="Style2">
    <w:name w:val="Style2"/>
    <w:basedOn w:val="a"/>
    <w:uiPriority w:val="99"/>
    <w:rsid w:val="00FB24CD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B24C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B24C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FB24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a">
    <w:name w:val="Гипертекстовая ссылка"/>
    <w:basedOn w:val="a0"/>
    <w:uiPriority w:val="99"/>
    <w:rsid w:val="00FB24CD"/>
    <w:rPr>
      <w:color w:val="106BBE"/>
    </w:rPr>
  </w:style>
  <w:style w:type="paragraph" w:customStyle="1" w:styleId="parametervalue">
    <w:name w:val="parametervalue"/>
    <w:basedOn w:val="a"/>
    <w:rsid w:val="00FB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B24CD"/>
    <w:rPr>
      <w:color w:val="018CCD"/>
      <w:u w:val="single"/>
    </w:rPr>
  </w:style>
  <w:style w:type="paragraph" w:styleId="ac">
    <w:name w:val="footer"/>
    <w:basedOn w:val="a"/>
    <w:link w:val="ad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4CD"/>
  </w:style>
  <w:style w:type="paragraph" w:styleId="ae">
    <w:name w:val="Balloon Text"/>
    <w:basedOn w:val="a"/>
    <w:link w:val="af"/>
    <w:uiPriority w:val="99"/>
    <w:semiHidden/>
    <w:unhideWhenUsed/>
    <w:rsid w:val="00FB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24CD"/>
    <w:rPr>
      <w:rFonts w:ascii="Tahoma" w:hAnsi="Tahoma" w:cs="Tahoma"/>
      <w:sz w:val="16"/>
      <w:szCs w:val="16"/>
    </w:rPr>
  </w:style>
  <w:style w:type="paragraph" w:customStyle="1" w:styleId="3">
    <w:name w:val="Знак3"/>
    <w:basedOn w:val="a"/>
    <w:rsid w:val="00E952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1C5B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равнение редакций. Добавленный фрагмент"/>
    <w:uiPriority w:val="99"/>
    <w:rsid w:val="00CE4C02"/>
    <w:rPr>
      <w:color w:val="000000"/>
      <w:shd w:val="clear" w:color="auto" w:fill="C1D7FF"/>
    </w:rPr>
  </w:style>
  <w:style w:type="paragraph" w:styleId="af2">
    <w:name w:val="Normal (Web)"/>
    <w:basedOn w:val="a"/>
    <w:uiPriority w:val="99"/>
    <w:unhideWhenUsed/>
    <w:rsid w:val="00B0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4C392C"/>
    <w:rPr>
      <w:vanish w:val="0"/>
      <w:webHidden w:val="0"/>
      <w:specVanish w:val="0"/>
    </w:rPr>
  </w:style>
  <w:style w:type="paragraph" w:customStyle="1" w:styleId="Default">
    <w:name w:val="Default"/>
    <w:rsid w:val="0035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12</Pages>
  <Words>5146</Words>
  <Characters>29334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Абальмаз</dc:creator>
  <cp:lastModifiedBy>Тамилла Д. Сидоркина</cp:lastModifiedBy>
  <cp:revision>86</cp:revision>
  <cp:lastPrinted>2020-03-26T06:17:00Z</cp:lastPrinted>
  <dcterms:created xsi:type="dcterms:W3CDTF">2020-02-25T07:10:00Z</dcterms:created>
  <dcterms:modified xsi:type="dcterms:W3CDTF">2020-04-17T11:42:00Z</dcterms:modified>
</cp:coreProperties>
</file>