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№ 8</w:t>
      </w:r>
    </w:p>
    <w:p w:rsidR="00972C21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A7745F" w:rsidRDefault="00972C21" w:rsidP="00972C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972C21" w:rsidRDefault="00972C21" w:rsidP="00972C21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плановой выборочной проверки соблюдения требований законодательства в сфере размещения заказов и контрактной системы закупок</w:t>
      </w:r>
    </w:p>
    <w:p w:rsidR="00803555" w:rsidRDefault="00972C21" w:rsidP="00972C21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дошкольным образовательным учреждением детский сад№ 16 муниципального образования Щербиновский район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2C21" w:rsidRDefault="00972C21" w:rsidP="00972C21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Николаевка</w:t>
      </w:r>
    </w:p>
    <w:p w:rsidR="00972C21" w:rsidRDefault="00972C21" w:rsidP="00972C21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tabs>
          <w:tab w:val="left" w:pos="80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972C21" w:rsidTr="00CC7E87">
        <w:tc>
          <w:tcPr>
            <w:tcW w:w="4928" w:type="dxa"/>
          </w:tcPr>
          <w:p w:rsidR="00972C21" w:rsidRDefault="00972C21" w:rsidP="00CC7E87">
            <w:pPr>
              <w:widowControl w:val="0"/>
              <w:tabs>
                <w:tab w:val="left" w:pos="80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июля</w:t>
            </w:r>
            <w:r w:rsidRPr="00E2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2014 год</w:t>
            </w:r>
          </w:p>
        </w:tc>
        <w:tc>
          <w:tcPr>
            <w:tcW w:w="4929" w:type="dxa"/>
          </w:tcPr>
          <w:p w:rsidR="00972C21" w:rsidRDefault="00972C21" w:rsidP="00CC7E87">
            <w:pPr>
              <w:widowControl w:val="0"/>
              <w:tabs>
                <w:tab w:val="left" w:pos="805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Старощербиновская</w:t>
            </w:r>
          </w:p>
          <w:p w:rsidR="00972C21" w:rsidRDefault="00972C21" w:rsidP="00CC7E87">
            <w:pPr>
              <w:widowControl w:val="0"/>
              <w:tabs>
                <w:tab w:val="left" w:pos="805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2C21" w:rsidRPr="00E223F9" w:rsidRDefault="00972C21" w:rsidP="00972C21">
      <w:pPr>
        <w:widowControl w:val="0"/>
        <w:tabs>
          <w:tab w:val="left" w:pos="80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tabs>
          <w:tab w:val="left" w:pos="805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proofErr w:type="gramStart"/>
      <w:r w:rsidRPr="00E223F9">
        <w:rPr>
          <w:rFonts w:ascii="Times New Roman" w:eastAsia="Times New Roman" w:hAnsi="Times New Roman" w:cs="Arial"/>
          <w:sz w:val="28"/>
          <w:szCs w:val="26"/>
          <w:lang w:eastAsia="ru-RU"/>
        </w:rPr>
        <w:t>На основании приказа заместителя главы муниципального образования Щербиновский район, начальника финансового управления администрации муниципального образования Щербиновский рай</w:t>
      </w:r>
      <w:r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он от 16 мая 2014 года </w:t>
      </w:r>
      <w:r>
        <w:rPr>
          <w:rFonts w:ascii="Times New Roman" w:eastAsia="Times New Roman" w:hAnsi="Times New Roman" w:cs="Arial"/>
          <w:sz w:val="28"/>
          <w:szCs w:val="26"/>
          <w:lang w:eastAsia="ru-RU"/>
        </w:rPr>
        <w:br/>
        <w:t>№ 51</w:t>
      </w:r>
      <w:r w:rsidRPr="00E223F9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«О проведении плановой проверки», плана проведения плановых проверок соблюдения требований законодательства Российской Федерации и иных нормативных правовых актов в сфере размещения заказов и контрактной системы закупок на март 2014 года – август 2014 года, утвержденного приказом заместителя главы</w:t>
      </w:r>
      <w:proofErr w:type="gramEnd"/>
      <w:r w:rsidRPr="00E223F9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муниципального образования Щербиновский район, начальника финансового управления администрации муниципального образования Щербиновский район от 27 января 2014 года № 8, инспекцией в составе:</w:t>
      </w:r>
    </w:p>
    <w:p w:rsidR="00972C21" w:rsidRPr="00E223F9" w:rsidRDefault="00972C21" w:rsidP="0097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</w:p>
    <w:p w:rsidR="00972C21" w:rsidRPr="00E223F9" w:rsidRDefault="00972C21" w:rsidP="0097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6"/>
          <w:lang w:eastAsia="ru-RU"/>
        </w:rPr>
      </w:pPr>
      <w:r w:rsidRPr="00E223F9">
        <w:rPr>
          <w:rFonts w:ascii="Times New Roman" w:eastAsia="Times New Roman" w:hAnsi="Times New Roman" w:cs="Arial"/>
          <w:sz w:val="28"/>
          <w:szCs w:val="26"/>
          <w:lang w:eastAsia="ar-SA"/>
        </w:rPr>
        <w:t xml:space="preserve">Руководителя инспекции: </w:t>
      </w:r>
    </w:p>
    <w:p w:rsidR="00972C21" w:rsidRPr="00E223F9" w:rsidRDefault="00972C21" w:rsidP="00972C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- Белой Екатерины Сергеевны, ведущего специалиста финансового управления администрации муниципального образования Щербиновский район.</w:t>
      </w:r>
    </w:p>
    <w:p w:rsidR="00972C21" w:rsidRPr="00E223F9" w:rsidRDefault="00972C21" w:rsidP="00972C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Членов инспекции:</w:t>
      </w:r>
    </w:p>
    <w:p w:rsidR="00972C21" w:rsidRPr="00F2484D" w:rsidRDefault="00972C21" w:rsidP="00972C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48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F248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Порядиной</w:t>
      </w:r>
      <w:proofErr w:type="spellEnd"/>
      <w:r w:rsidRPr="00F248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Светланы Николаевны, заместителя начальника финансового управления администрации муниципального образования Щербиновский район, начальника бюджетного отдела;</w:t>
      </w:r>
    </w:p>
    <w:p w:rsidR="00972C21" w:rsidRPr="00E223F9" w:rsidRDefault="00972C21" w:rsidP="00972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Семеняк</w:t>
      </w:r>
      <w:proofErr w:type="spellEnd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Натальи Валерьевны, ведущего специалиста финансового управления администрации муниципального образования Щербиновский </w:t>
      </w: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район, </w:t>
      </w:r>
      <w:r w:rsidRPr="00E223F9">
        <w:rPr>
          <w:rFonts w:ascii="Times New Roman" w:eastAsia="Times New Roman" w:hAnsi="Times New Roman" w:cs="Arial"/>
          <w:sz w:val="28"/>
          <w:szCs w:val="28"/>
          <w:lang w:eastAsia="ru-RU"/>
        </w:rPr>
        <w:t>в целях предупреждения и выявления нарушений законодательства Российской Федерации о размещении заказов,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размещению заказов и по определению поставщиков (подрядчиков, исполнителей).</w:t>
      </w:r>
      <w:proofErr w:type="gramEnd"/>
    </w:p>
    <w:p w:rsidR="00972C21" w:rsidRPr="00E223F9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проверки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года, дата окончания проверки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 июля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года.</w:t>
      </w:r>
    </w:p>
    <w:p w:rsidR="00972C21" w:rsidRPr="00E223F9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Проверяемый период -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августа 2013 года по 8 июня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года.</w:t>
      </w:r>
    </w:p>
    <w:p w:rsidR="00972C21" w:rsidRPr="00E223F9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проверки - соблюдение требований законодательства в сфере размещения заказов и контрактной системы закупок.</w:t>
      </w:r>
    </w:p>
    <w:p w:rsidR="00972C21" w:rsidRPr="00E223F9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 проверки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</w:t>
      </w:r>
      <w:r w:rsidR="00F1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 муниципального образования Щербиновский район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село Николаевка 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(ю</w:t>
      </w:r>
      <w:r w:rsidRPr="00E2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ридический адрес:</w:t>
      </w:r>
      <w:proofErr w:type="gramEnd"/>
      <w:r w:rsidRPr="00E2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86E6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Российская Федерация, 353641, Кра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снодарский край, Щербиновский райо</w:t>
      </w:r>
      <w:r w:rsidRPr="00586E6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н, Николаевка с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ело</w:t>
      </w:r>
      <w:r w:rsidRPr="00586E6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Горького, 61</w:t>
      </w:r>
      <w:r w:rsidRPr="00E22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извещен о начале проведения выборочной плановой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уведомлением 27 мая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года.</w:t>
      </w:r>
      <w:proofErr w:type="gramEnd"/>
    </w:p>
    <w:p w:rsidR="00363968" w:rsidRDefault="00972C21" w:rsidP="003639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основание проведения проверки:</w:t>
      </w:r>
    </w:p>
    <w:p w:rsidR="00363968" w:rsidRDefault="00363968" w:rsidP="003639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часть</w:t>
      </w:r>
      <w:r w:rsidR="00972C21"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статьи 17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(дале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- Закон о размещении заказов);</w:t>
      </w:r>
    </w:p>
    <w:p w:rsidR="003B3B14" w:rsidRDefault="00363968" w:rsidP="003639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пункт</w:t>
      </w:r>
      <w:r w:rsidR="00972C21"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части 3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972C21" w:rsidRPr="003B3B14" w:rsidRDefault="00972C21" w:rsidP="003B3B14">
      <w:pPr>
        <w:widowControl w:val="0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проводилась путем выб</w:t>
      </w:r>
      <w:r w:rsidR="003B3B14" w:rsidRP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орочного рассмотрения и анализа </w:t>
      </w:r>
      <w:r w:rsidRP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истребованных документов.</w:t>
      </w:r>
    </w:p>
    <w:p w:rsidR="00972C21" w:rsidRPr="003B3B14" w:rsidRDefault="00972C21" w:rsidP="003B3B14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первого этапа плановой выборочной проверки, в проверяемом периоде, инспекцией было выявлено нарушение Закона о контрактной системе.</w:t>
      </w:r>
    </w:p>
    <w:p w:rsidR="00972C21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Заказчиком при определении начальной (максимальной) цены контракта на осуществление текущего ремонта пожарного водоема МБДОУ детский сад № 16 с. Николаевка в соответствии с частью 9.1. статьи 22 Закона о контрактной системе был выбран проектно-сметный метод. </w:t>
      </w:r>
    </w:p>
    <w:p w:rsidR="00972C21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бюджетным учреждением муниципального образования Щербиновский район «Служба строительного заказчика» для муниципального бюджетного дошкольного образовательного учреждения детский сад</w:t>
      </w:r>
      <w:r w:rsidR="007F6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 муниципального образования Щербиновский район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Николаевка была составлена смета на осуществление текущего ремонта пожарного водоема, исходя из которой, стоимость работ составила 340 705 (триста сорок тысяч семьсот пять) рублей 00 копеек.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упомянутая смета является неотъемлемой частью аукционной документации, прикрепленной к извещению о проведении электронного аукциона от</w:t>
      </w:r>
      <w:r w:rsid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июня 2014 года </w:t>
      </w:r>
      <w:r w:rsid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0318300018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314000367 размещенной </w:t>
      </w:r>
      <w:r w:rsidRPr="00A03E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официальном сайте Российской </w:t>
      </w:r>
      <w:r w:rsidRPr="00A03E9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Федерации в информационно-телекоммуникационной сети «Интернет» для размещения заказов на поставки товаров, выполнение работ, оказание услуг </w:t>
      </w:r>
      <w:hyperlink r:id="rId8" w:history="1">
        <w:r w:rsidRPr="00A03E94"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3E94"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  <w:lang w:eastAsia="ru-RU"/>
          </w:rPr>
          <w:t>.zakupki.gov.ru</w:t>
        </w:r>
      </w:hyperlink>
      <w:r>
        <w:rPr>
          <w:rFonts w:ascii="Times New Roman" w:eastAsia="Times New Roman" w:hAnsi="Times New Roman" w:cs="Arial"/>
          <w:color w:val="0000FF"/>
          <w:sz w:val="28"/>
          <w:szCs w:val="28"/>
          <w:u w:val="single"/>
          <w:lang w:eastAsia="ru-RU"/>
        </w:rPr>
        <w:t xml:space="preserve"> </w:t>
      </w:r>
      <w:r w:rsidRPr="00A03E94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 разделе «Документы закупки».</w:t>
      </w:r>
    </w:p>
    <w:p w:rsidR="00972C21" w:rsidRDefault="00972C21" w:rsidP="00972C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извещения о проведении электронного аукциона от 04 июня 2014 года № 0318300018314000367, составленного на основании заявки на определение подрядчика, представленной муниципальным бюджетным дошкольным образовательным учреждением детский сад</w:t>
      </w:r>
      <w:r w:rsidR="00F1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 муниципального образования Щербиновский район</w:t>
      </w:r>
      <w:r w:rsidRPr="00E2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Николаевка в уполномоченный орган на определение поставщика (подрядчика, исполнителя) в лице отдела экономики администрации муниципального образования Щербиновский район, начальная (максимальная) цена контракта составила 350 000 (триста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пятьдесят тысяч) рублей 00 копеек.</w:t>
      </w:r>
    </w:p>
    <w:p w:rsidR="00972C21" w:rsidRDefault="00972C21" w:rsidP="00972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Учитывая, что выявленное нарушение содержит признак административного правонарушения, предусмотренное частью 1.4.</w:t>
      </w:r>
      <w:r w:rsidRPr="007C4108">
        <w:rPr>
          <w:rFonts w:ascii="Times New Roman" w:hAnsi="Times New Roman" w:cs="Times New Roman"/>
          <w:sz w:val="28"/>
          <w:szCs w:val="28"/>
        </w:rPr>
        <w:t xml:space="preserve"> статьи 7.30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51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C4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3E9">
        <w:rPr>
          <w:rFonts w:ascii="Times New Roman" w:hAnsi="Times New Roman" w:cs="Times New Roman"/>
          <w:sz w:val="28"/>
          <w:szCs w:val="28"/>
        </w:rPr>
        <w:t xml:space="preserve">(размещение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</w:t>
      </w:r>
      <w:r w:rsidRPr="00045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подлежащих размещению, направлению, с нарушением требований, предусмотренных </w:t>
      </w:r>
      <w:hyperlink r:id="rId9" w:history="1">
        <w:r w:rsidRPr="000453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045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контрактной</w:t>
      </w:r>
      <w:proofErr w:type="gramEnd"/>
      <w:r w:rsidRPr="00045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453E9">
        <w:rPr>
          <w:rFonts w:ascii="Times New Roman" w:hAnsi="Times New Roman" w:cs="Times New Roman"/>
          <w:color w:val="000000" w:themeColor="text1"/>
          <w:sz w:val="28"/>
          <w:szCs w:val="28"/>
        </w:rPr>
        <w:t>системе в сфере закупок, либо нарушение указанными лицами порядка предоставления конкурсной документации или документации об аукционе, порядка разъяснения положений такой документации, порядка приема заявок на участие в определении поставщика (подрядчика, исполнителя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инспекцией принято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Pr="0004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проверки в Краснодарское У</w:t>
      </w:r>
      <w:r w:rsidRPr="000453E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 России для рассмотрения вопроса о возбуждении административного производства.</w:t>
      </w:r>
      <w:r w:rsidRPr="00E2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03555" w:rsidRPr="00803555" w:rsidRDefault="003B3B14" w:rsidP="00803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 </w:t>
      </w:r>
      <w:r w:rsidR="00803555"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ходе проведения второго этапа предусматривающего проведение проверки по завершенным (размещенным) заказам для нужд заказчиков, по которым заключены контракты выборочным методом для проверки были определены следующие процедуры: - открытый аукцион в электронной форме </w:t>
      </w:r>
      <w:r w:rsidR="00803555"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803555" w:rsidRPr="00803555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№ </w:t>
      </w:r>
      <w:r w:rsidR="00803555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0318300018313000152</w:t>
      </w:r>
      <w:r w:rsid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 12 сентября</w:t>
      </w:r>
      <w:r w:rsidR="00803555"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2013 года, предмет заку</w:t>
      </w:r>
      <w:r w:rsidR="00803555" w:rsidRPr="0080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пки: «</w:t>
      </w:r>
      <w:r w:rsidR="00803555"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 на поставку продуктов питания (молочная продукция) для нужд бюджетного учреждения муниципального образования Щербиновский район на 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</w:t>
      </w:r>
      <w:r w:rsidR="00803555"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ноябрь</w:t>
      </w:r>
      <w:r w:rsidR="00803555"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декабрь</w:t>
      </w:r>
      <w:r w:rsidR="00803555"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2013 года»;</w:t>
      </w:r>
    </w:p>
    <w:p w:rsidR="00803555" w:rsidRPr="00803555" w:rsidRDefault="00803555" w:rsidP="001649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открытый аукцион в электронной форме </w:t>
      </w:r>
      <w:r w:rsidRPr="00803555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№ </w:t>
      </w:r>
      <w:r w:rsidR="0065744D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0318300018313000242</w:t>
      </w:r>
      <w:r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 </w:t>
      </w:r>
      <w:r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65744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5 декабря</w:t>
      </w:r>
      <w:r w:rsidRPr="00803555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2013 года, предмет заку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пки: «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Поставка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продуктов питания (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молочная продукция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для нужд бюджетного учреждения муниципального образования Щербиновский район на 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январь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февраль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 2014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657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035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Нарушений</w:t>
      </w:r>
      <w:r w:rsidRPr="008035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законодательства Российской Федерации о размещении заказов, контрактной системы закупок не выявлено.</w:t>
      </w:r>
    </w:p>
    <w:p w:rsidR="0016495C" w:rsidRPr="0016495C" w:rsidRDefault="003B3B14" w:rsidP="0016495C">
      <w:pPr>
        <w:widowControl w:val="0"/>
        <w:spacing w:after="0" w:line="322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6495C" w:rsidRP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момент проверки </w:t>
      </w:r>
      <w:r w:rsid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gramStart"/>
      <w:r w:rsid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 w:rsid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бюджетного дошкольного </w:t>
      </w:r>
      <w:r w:rsidR="0096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детский сад № 16 муниципального образования Щербиновский район село Николаевка</w:t>
      </w:r>
      <w:r w:rsidR="0016495C" w:rsidRP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6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</w:t>
      </w:r>
      <w:r w:rsidR="0016495C" w:rsidRP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2014 года № </w:t>
      </w:r>
      <w:r w:rsidR="0096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«О назначении ответственных должностных лиц</w:t>
      </w:r>
      <w:r w:rsidR="0016495C" w:rsidRPr="0016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назначен контрактный управляющий.</w:t>
      </w:r>
    </w:p>
    <w:p w:rsidR="00767799" w:rsidRPr="00767799" w:rsidRDefault="00767799" w:rsidP="007677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799">
        <w:rPr>
          <w:rFonts w:ascii="Times New Roman" w:eastAsia="Times New Roman" w:hAnsi="Times New Roman" w:cs="Times New Roman"/>
          <w:sz w:val="28"/>
          <w:szCs w:val="28"/>
        </w:rPr>
        <w:t>Бюджет муниципального образования Щербиновский район на 2014 год был принят решением Совета муниципального образования Щербиновский район от 26 декабря 2013 года № 8 «О бюджете муниципального образования Щербиновский район на 2014 год и на плановый период 2015 и 2016 годов».</w:t>
      </w:r>
    </w:p>
    <w:p w:rsidR="00972C21" w:rsidRDefault="00767799" w:rsidP="003B3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67799">
        <w:rPr>
          <w:rFonts w:ascii="Times New Roman" w:eastAsia="Times New Roman" w:hAnsi="Times New Roman" w:cs="Times New Roman"/>
          <w:sz w:val="28"/>
          <w:szCs w:val="28"/>
        </w:rPr>
        <w:t>Таким образом, н</w:t>
      </w:r>
      <w:r w:rsidRPr="0076779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арушения требований законодательства не выявлены.</w:t>
      </w:r>
    </w:p>
    <w:p w:rsidR="003B3B14" w:rsidRDefault="003B3B14" w:rsidP="003B3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3B3B14" w:rsidRPr="003B3B14" w:rsidRDefault="003B3B14" w:rsidP="003B3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B3B14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Инспекцией принято РЕШЕНИЕ:</w:t>
      </w:r>
    </w:p>
    <w:p w:rsidR="003B3B14" w:rsidRPr="003B3B14" w:rsidRDefault="003B3B14" w:rsidP="003B3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3B3B14" w:rsidRPr="003B3B14" w:rsidRDefault="00363968" w:rsidP="003B3B14">
      <w:pPr>
        <w:widowControl w:val="0"/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один экземпляр </w:t>
      </w:r>
      <w:r w:rsidR="003B3B14"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в адрес субъекта проверки –</w:t>
      </w:r>
      <w:r w:rsid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детский сад № 16 муниципального образования Щербиновский район село Николаевка</w:t>
      </w:r>
      <w:r w:rsidR="003B3B14" w:rsidRPr="003B3B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с целью </w:t>
      </w:r>
      <w:r w:rsidR="003B3B14" w:rsidRPr="003B3B1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ознакомления. </w:t>
      </w:r>
    </w:p>
    <w:p w:rsidR="003B3B14" w:rsidRPr="003B3B14" w:rsidRDefault="003B3B14" w:rsidP="003B3B14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322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выявленные нарушения не повлияли на результаты размещения заказов, предписание об устранении нарушений </w:t>
      </w:r>
      <w:r w:rsidRPr="003B3B1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Закона о контрактной системе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выдавать.</w:t>
      </w:r>
    </w:p>
    <w:p w:rsidR="003B3B14" w:rsidRPr="003B3B14" w:rsidRDefault="003B3B14" w:rsidP="00363968">
      <w:pPr>
        <w:widowControl w:val="0"/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нарушение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статьи 22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 контрактной системе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содержит признак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шения, предусмотренного </w:t>
      </w:r>
      <w:r w:rsidR="00363968">
        <w:rPr>
          <w:rFonts w:ascii="Times New Roman" w:hAnsi="Times New Roman" w:cs="Times New Roman"/>
          <w:sz w:val="28"/>
          <w:szCs w:val="28"/>
        </w:rPr>
        <w:t>частью 1.4.</w:t>
      </w:r>
      <w:r w:rsidR="00363968" w:rsidRPr="007C4108">
        <w:rPr>
          <w:rFonts w:ascii="Times New Roman" w:hAnsi="Times New Roman" w:cs="Times New Roman"/>
          <w:sz w:val="28"/>
          <w:szCs w:val="28"/>
        </w:rPr>
        <w:t xml:space="preserve"> статьи 7.30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информацию по пункту 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акта направить 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3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Краснодарское УФАС России</w:t>
      </w: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B3B14" w:rsidRPr="003B3B14" w:rsidRDefault="003B3B14" w:rsidP="003B3B1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составлен на 5 листах в 2-х экземплярах.</w:t>
      </w:r>
    </w:p>
    <w:p w:rsidR="003B3B14" w:rsidRDefault="003B3B14" w:rsidP="003B3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B14" w:rsidRPr="003B3B14" w:rsidRDefault="003B3B14" w:rsidP="003B3B1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C21" w:rsidRPr="00E223F9" w:rsidRDefault="00972C21" w:rsidP="00972C2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</w:t>
      </w: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финансового управления</w:t>
      </w: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72C21" w:rsidRPr="00E223F9" w:rsidRDefault="00972C21" w:rsidP="00972C21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Щербиновский район                                                             </w:t>
      </w:r>
      <w:proofErr w:type="spellStart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Е.С.Белая</w:t>
      </w:r>
      <w:proofErr w:type="spellEnd"/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A03E94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начальника </w:t>
      </w:r>
    </w:p>
    <w:p w:rsidR="00972C21" w:rsidRPr="00A03E94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финансового управления</w:t>
      </w:r>
    </w:p>
    <w:p w:rsidR="00972C21" w:rsidRPr="00A03E94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72C21" w:rsidRPr="00A03E94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Щербиновский район,</w:t>
      </w:r>
    </w:p>
    <w:p w:rsidR="00972C21" w:rsidRPr="00A03E94" w:rsidRDefault="00972C21" w:rsidP="00972C21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бюджетного отдела                                                             </w:t>
      </w:r>
      <w:proofErr w:type="spellStart"/>
      <w:r w:rsidRPr="00A03E94">
        <w:rPr>
          <w:rFonts w:ascii="Times New Roman" w:eastAsia="Times New Roman" w:hAnsi="Times New Roman" w:cs="Times New Roman"/>
          <w:sz w:val="28"/>
          <w:szCs w:val="28"/>
          <w:lang w:eastAsia="ar-SA"/>
        </w:rPr>
        <w:t>С.Н.Порядина</w:t>
      </w:r>
      <w:proofErr w:type="spellEnd"/>
    </w:p>
    <w:p w:rsidR="00972C21" w:rsidRDefault="00972C21" w:rsidP="00972C21">
      <w:pPr>
        <w:widowControl w:val="0"/>
        <w:suppressAutoHyphens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Ведущий специалист</w:t>
      </w:r>
    </w:p>
    <w:p w:rsidR="00972C21" w:rsidRPr="00E223F9" w:rsidRDefault="00972C21" w:rsidP="00972C21">
      <w:pPr>
        <w:widowControl w:val="0"/>
        <w:tabs>
          <w:tab w:val="left" w:pos="751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образования Щербиновский район                                                        </w:t>
      </w:r>
      <w:proofErr w:type="spellStart"/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Н.В.Семеняк</w:t>
      </w:r>
      <w:proofErr w:type="spellEnd"/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3B14" w:rsidRDefault="003B3B14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3B14" w:rsidRDefault="003B3B14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2C21" w:rsidRPr="00E223F9" w:rsidRDefault="00972C21" w:rsidP="00972C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о: «___» ___________2014 г.  ___________</w:t>
      </w: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_______________</w:t>
      </w:r>
    </w:p>
    <w:p w:rsidR="004247FC" w:rsidRPr="003B3B14" w:rsidRDefault="00972C21" w:rsidP="003B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23F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</w:t>
      </w:r>
      <w:r w:rsidRPr="00E223F9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                                      ФИО</w:t>
      </w:r>
    </w:p>
    <w:sectPr w:rsidR="004247FC" w:rsidRPr="003B3B14" w:rsidSect="00E223F9">
      <w:headerReference w:type="default" r:id="rId10"/>
      <w:pgSz w:w="11909" w:h="16834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E9" w:rsidRDefault="007500E9">
      <w:pPr>
        <w:spacing w:after="0" w:line="240" w:lineRule="auto"/>
      </w:pPr>
      <w:r>
        <w:separator/>
      </w:r>
    </w:p>
  </w:endnote>
  <w:endnote w:type="continuationSeparator" w:id="0">
    <w:p w:rsidR="007500E9" w:rsidRDefault="0075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E9" w:rsidRDefault="007500E9">
      <w:pPr>
        <w:spacing w:after="0" w:line="240" w:lineRule="auto"/>
      </w:pPr>
      <w:r>
        <w:separator/>
      </w:r>
    </w:p>
  </w:footnote>
  <w:footnote w:type="continuationSeparator" w:id="0">
    <w:p w:rsidR="007500E9" w:rsidRDefault="0075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F1C" w:rsidRDefault="002B7B3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69AF0A" wp14:editId="076CCE34">
              <wp:simplePos x="0" y="0"/>
              <wp:positionH relativeFrom="page">
                <wp:posOffset>3745865</wp:posOffset>
              </wp:positionH>
              <wp:positionV relativeFrom="page">
                <wp:posOffset>462915</wp:posOffset>
              </wp:positionV>
              <wp:extent cx="70485" cy="160655"/>
              <wp:effectExtent l="0" t="0" r="5715" b="171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F1C" w:rsidRDefault="002B7B31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D4DC4" w:rsidRPr="00DD4DC4">
                            <w:rPr>
                              <w:rStyle w:val="a3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  <w:rFonts w:eastAsiaTheme="minorHAns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4.95pt;margin-top:36.4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" filled="f" stroked="f">
              <v:textbox style="mso-fit-shape-to-text:t" inset="0,0,0,0">
                <w:txbxContent>
                  <w:p w:rsidR="00E76F1C" w:rsidRDefault="002B7B31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D4DC4" w:rsidRPr="00DD4DC4">
                      <w:rPr>
                        <w:rStyle w:val="a3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3"/>
                        <w:rFonts w:eastAsiaTheme="minorHAns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A11"/>
    <w:multiLevelType w:val="hybridMultilevel"/>
    <w:tmpl w:val="1042FAD0"/>
    <w:lvl w:ilvl="0" w:tplc="DA440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2">
    <w:nsid w:val="5A6F0A86"/>
    <w:multiLevelType w:val="multilevel"/>
    <w:tmpl w:val="4C34B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607365"/>
    <w:multiLevelType w:val="hybridMultilevel"/>
    <w:tmpl w:val="EF16B960"/>
    <w:lvl w:ilvl="0" w:tplc="CC02F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21"/>
    <w:rsid w:val="0016495C"/>
    <w:rsid w:val="002B7B31"/>
    <w:rsid w:val="00351A17"/>
    <w:rsid w:val="00363968"/>
    <w:rsid w:val="003B3B14"/>
    <w:rsid w:val="0065744D"/>
    <w:rsid w:val="007500E9"/>
    <w:rsid w:val="00767799"/>
    <w:rsid w:val="007F69E7"/>
    <w:rsid w:val="00803555"/>
    <w:rsid w:val="00962066"/>
    <w:rsid w:val="00972C21"/>
    <w:rsid w:val="00DD4DC4"/>
    <w:rsid w:val="00F14AA5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972C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styleId="a4">
    <w:name w:val="Table Grid"/>
    <w:basedOn w:val="a1"/>
    <w:uiPriority w:val="59"/>
    <w:rsid w:val="0097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3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972C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table" w:styleId="a4">
    <w:name w:val="Table Grid"/>
    <w:basedOn w:val="a1"/>
    <w:uiPriority w:val="59"/>
    <w:rsid w:val="0097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2</cp:revision>
  <dcterms:created xsi:type="dcterms:W3CDTF">2014-07-18T06:02:00Z</dcterms:created>
  <dcterms:modified xsi:type="dcterms:W3CDTF">2014-07-18T06:02:00Z</dcterms:modified>
</cp:coreProperties>
</file>