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C71CA" w:rsidRPr="008C71CA" w14:paraId="7AEC5626" w14:textId="77777777" w:rsidTr="00780D0D">
        <w:trPr>
          <w:cantSplit/>
          <w:trHeight w:hRule="exact" w:val="1474"/>
        </w:trPr>
        <w:tc>
          <w:tcPr>
            <w:tcW w:w="9639" w:type="dxa"/>
            <w:gridSpan w:val="2"/>
          </w:tcPr>
          <w:p w14:paraId="4C030742" w14:textId="77777777" w:rsidR="008C71CA" w:rsidRPr="008C71CA" w:rsidRDefault="008C71CA" w:rsidP="008C71CA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79F19482" wp14:editId="43DB2ECB">
                  <wp:extent cx="716280" cy="905510"/>
                  <wp:effectExtent l="0" t="0" r="762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3A4871" w14:textId="77777777" w:rsidR="008C71CA" w:rsidRPr="008C71CA" w:rsidRDefault="008C71CA" w:rsidP="008C71CA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14:paraId="75F9EC3E" w14:textId="77777777" w:rsidR="008C71CA" w:rsidRPr="008C71CA" w:rsidRDefault="008C71CA" w:rsidP="008C71CA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14:paraId="0FE8F485" w14:textId="77777777" w:rsidR="008C71CA" w:rsidRPr="008C71CA" w:rsidRDefault="008C71CA" w:rsidP="008C71CA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14:paraId="76F95EAA" w14:textId="77777777" w:rsidR="008C71CA" w:rsidRPr="008C71CA" w:rsidRDefault="008C71CA" w:rsidP="008C71CA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14:paraId="57B1A37B" w14:textId="77777777" w:rsidR="008C71CA" w:rsidRPr="008C71CA" w:rsidRDefault="008C71CA" w:rsidP="008C71CA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14:paraId="54D98C1C" w14:textId="77777777" w:rsidR="008C71CA" w:rsidRPr="008C71CA" w:rsidRDefault="008C71CA" w:rsidP="008C71CA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14:paraId="38E0F3A0" w14:textId="77777777" w:rsidR="008C71CA" w:rsidRPr="008C71CA" w:rsidRDefault="008C71CA" w:rsidP="008C71CA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14:paraId="28EF18B8" w14:textId="77777777" w:rsidR="008C71CA" w:rsidRPr="008C71CA" w:rsidRDefault="008C71CA" w:rsidP="008C71CA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14:paraId="77940B47" w14:textId="77777777" w:rsidR="008C71CA" w:rsidRPr="008C71CA" w:rsidRDefault="008C71CA" w:rsidP="008C71CA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8C71CA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14:paraId="0581AB17" w14:textId="77777777" w:rsidR="008C71CA" w:rsidRPr="008C71CA" w:rsidRDefault="008C71CA" w:rsidP="008C71CA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/>
                <w:i/>
                <w:iCs/>
                <w:color w:val="333333"/>
                <w:lang w:eastAsia="ru-RU"/>
              </w:rPr>
            </w:pPr>
            <w:r w:rsidRPr="008C71CA">
              <w:rPr>
                <w:rFonts w:ascii="Cambria" w:eastAsia="Times New Roman" w:hAnsi="Cambria"/>
                <w:i/>
                <w:iCs/>
                <w:color w:val="333333"/>
                <w:lang w:eastAsia="ru-RU"/>
              </w:rPr>
              <w:t>ЩЕРБИНОВСКИЙ РАЙОН</w:t>
            </w:r>
          </w:p>
          <w:p w14:paraId="5A8D546A" w14:textId="77777777" w:rsidR="008C71CA" w:rsidRPr="008C71CA" w:rsidRDefault="008C71CA" w:rsidP="008C71CA">
            <w:pPr>
              <w:spacing w:before="120"/>
              <w:jc w:val="center"/>
              <w:rPr>
                <w:rFonts w:eastAsia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8C71CA">
              <w:rPr>
                <w:rFonts w:eastAsia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8C71CA" w:rsidRPr="008C71CA" w14:paraId="6AA1E540" w14:textId="77777777" w:rsidTr="00780D0D">
        <w:trPr>
          <w:cantSplit/>
          <w:trHeight w:hRule="exact" w:val="1505"/>
        </w:trPr>
        <w:tc>
          <w:tcPr>
            <w:tcW w:w="9639" w:type="dxa"/>
            <w:gridSpan w:val="2"/>
          </w:tcPr>
          <w:p w14:paraId="57B1E25E" w14:textId="77777777" w:rsidR="008C71CA" w:rsidRPr="008C71CA" w:rsidRDefault="008C71CA" w:rsidP="008C71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14:paraId="5E462602" w14:textId="77777777" w:rsidR="008C71CA" w:rsidRPr="008C71CA" w:rsidRDefault="008C71CA" w:rsidP="008C71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14:paraId="442D1037" w14:textId="77777777" w:rsidR="008C71CA" w:rsidRPr="008C71CA" w:rsidRDefault="008C71CA" w:rsidP="008C71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8C71CA"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14:paraId="0FD3E0A1" w14:textId="77777777" w:rsidR="008C71CA" w:rsidRPr="008C71CA" w:rsidRDefault="008C71CA" w:rsidP="008C71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8C71CA"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РАЙОН</w:t>
            </w:r>
          </w:p>
          <w:p w14:paraId="4E5D4160" w14:textId="77777777" w:rsidR="008C71CA" w:rsidRPr="008C71CA" w:rsidRDefault="008C71CA" w:rsidP="008C71CA">
            <w:pPr>
              <w:spacing w:before="120" w:after="0" w:line="240" w:lineRule="auto"/>
              <w:jc w:val="center"/>
              <w:rPr>
                <w:rFonts w:eastAsia="Times New Roman"/>
                <w:noProof/>
                <w:lang w:eastAsia="ru-RU"/>
              </w:rPr>
            </w:pPr>
            <w:r w:rsidRPr="008C71CA">
              <w:rPr>
                <w:rFonts w:ascii="Times New Roman" w:eastAsia="Times New Roman" w:hAnsi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8C71CA" w:rsidRPr="008C71CA" w14:paraId="5F2AB366" w14:textId="77777777" w:rsidTr="00780D0D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5FE4BF3C" w14:textId="2A82E699" w:rsidR="008C71CA" w:rsidRPr="008C71CA" w:rsidRDefault="008C71CA" w:rsidP="008C71C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</w:pPr>
            <w:r w:rsidRPr="008C71CA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</w:t>
            </w:r>
            <w:r w:rsidR="00406B2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>15.11</w:t>
            </w:r>
            <w:r w:rsidRPr="008C71CA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>.2024</w:t>
            </w:r>
          </w:p>
        </w:tc>
        <w:tc>
          <w:tcPr>
            <w:tcW w:w="4820" w:type="dxa"/>
            <w:vAlign w:val="bottom"/>
          </w:tcPr>
          <w:p w14:paraId="65894BB8" w14:textId="2E9BFCA5" w:rsidR="008C71CA" w:rsidRPr="008C71CA" w:rsidRDefault="008C71CA" w:rsidP="008C7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</w:pPr>
            <w:r w:rsidRPr="008C71CA">
              <w:rPr>
                <w:rFonts w:eastAsia="Times New Roman"/>
                <w:b/>
                <w:bCs/>
                <w:color w:val="333333"/>
                <w:sz w:val="24"/>
                <w:lang w:eastAsia="ru-RU"/>
              </w:rPr>
              <w:t xml:space="preserve">                   </w:t>
            </w:r>
            <w:r w:rsidR="00406B2C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>762</w:t>
            </w:r>
          </w:p>
        </w:tc>
      </w:tr>
      <w:tr w:rsidR="008C71CA" w:rsidRPr="008C71CA" w14:paraId="6FFB2703" w14:textId="77777777" w:rsidTr="00780D0D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04313CEE" w14:textId="77777777" w:rsidR="008C71CA" w:rsidRPr="008C71CA" w:rsidRDefault="008C71CA" w:rsidP="008C71CA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lang w:eastAsia="ru-RU"/>
              </w:rPr>
            </w:pPr>
            <w:proofErr w:type="spellStart"/>
            <w:r w:rsidRPr="008C71CA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8C71CA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14:paraId="111492E8" w14:textId="77777777" w:rsidR="00E06B86" w:rsidRPr="00E06B86" w:rsidRDefault="00E06B86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D5488A6" w14:textId="77777777" w:rsidR="00E06B86" w:rsidRPr="00E06B86" w:rsidRDefault="00E06B86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F6AB014" w14:textId="082FBA84" w:rsidR="00406B2C" w:rsidRPr="00406B2C" w:rsidRDefault="00406B2C" w:rsidP="00406B2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6B2C">
        <w:rPr>
          <w:rFonts w:ascii="Times New Roman" w:hAnsi="Times New Roman"/>
          <w:b/>
          <w:sz w:val="28"/>
          <w:szCs w:val="28"/>
        </w:rPr>
        <w:t>Об одобрении Прогноза социально-экономического развития</w:t>
      </w:r>
    </w:p>
    <w:p w14:paraId="4AF1C8CE" w14:textId="2A130051" w:rsidR="00406B2C" w:rsidRPr="00406B2C" w:rsidRDefault="00406B2C" w:rsidP="00406B2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6B2C">
        <w:rPr>
          <w:rFonts w:ascii="Times New Roman" w:hAnsi="Times New Roman"/>
          <w:b/>
          <w:sz w:val="28"/>
          <w:szCs w:val="28"/>
        </w:rPr>
        <w:t>муниципального образования Щербиновский район</w:t>
      </w:r>
    </w:p>
    <w:p w14:paraId="029194FE" w14:textId="38B16300" w:rsidR="0040284F" w:rsidRDefault="00406B2C" w:rsidP="00406B2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6B2C">
        <w:rPr>
          <w:rFonts w:ascii="Times New Roman" w:hAnsi="Times New Roman"/>
          <w:b/>
          <w:sz w:val="28"/>
          <w:szCs w:val="28"/>
        </w:rPr>
        <w:t>на 2025 год и на плановый период до 2027 года</w:t>
      </w:r>
    </w:p>
    <w:p w14:paraId="260D789E" w14:textId="77777777" w:rsidR="0040284F" w:rsidRPr="00FF0FEB" w:rsidRDefault="0040284F" w:rsidP="00406B2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A719CC1" w14:textId="77777777" w:rsidR="00406B2C" w:rsidRPr="00406B2C" w:rsidRDefault="00406B2C" w:rsidP="00406B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2C">
        <w:rPr>
          <w:rFonts w:ascii="Times New Roman" w:hAnsi="Times New Roman"/>
          <w:sz w:val="28"/>
          <w:szCs w:val="28"/>
        </w:rPr>
        <w:t>В соответствии со статьей 173 Бюджетного кодекса Российской Федерации, Уставом муниципального образования Щербиновский район, постановлением администрации муниципального образования Щербиновский район           от 27 января 2022 года № 22 «Об утверждении порядка разработки и корректировки, осуществления мониторинга и контроля реализации прогнозов социально-экономического развития муниципального образования Щербиновский район на долгосрочный и среднесрочный периоды» п о с т а н о в л я ю:</w:t>
      </w:r>
    </w:p>
    <w:p w14:paraId="539780CA" w14:textId="77777777" w:rsidR="00406B2C" w:rsidRPr="00406B2C" w:rsidRDefault="00406B2C" w:rsidP="00406B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2C">
        <w:rPr>
          <w:rFonts w:ascii="Times New Roman" w:hAnsi="Times New Roman"/>
          <w:sz w:val="28"/>
          <w:szCs w:val="28"/>
        </w:rPr>
        <w:t>1. Одобрить Прогноз социально-экономического развития муниципального образования Щербиновский район на 2025 год и на плановый период до        2027 года (прилагается).</w:t>
      </w:r>
    </w:p>
    <w:p w14:paraId="7634A12B" w14:textId="77777777" w:rsidR="00406B2C" w:rsidRPr="00406B2C" w:rsidRDefault="00406B2C" w:rsidP="00406B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2C">
        <w:rPr>
          <w:rFonts w:ascii="Times New Roman" w:hAnsi="Times New Roman"/>
          <w:sz w:val="28"/>
          <w:szCs w:val="28"/>
        </w:rPr>
        <w:t xml:space="preserve">2. Отделу по взаимодействию с органами местного самоуправления администрации муниципального образования Щербиновский район (Терещенко) разместить настоящее постановление на официальном сайте администрации муниципального образования Щербиновский район. </w:t>
      </w:r>
    </w:p>
    <w:p w14:paraId="5C17DC04" w14:textId="77777777" w:rsidR="00406B2C" w:rsidRPr="00406B2C" w:rsidRDefault="00406B2C" w:rsidP="00406B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2C">
        <w:rPr>
          <w:rFonts w:ascii="Times New Roman" w:hAnsi="Times New Roman"/>
          <w:sz w:val="28"/>
          <w:szCs w:val="28"/>
        </w:rPr>
        <w:t xml:space="preserve">3. Отделу муниципальной службы, кадровой политики и делопроизводства администрации муниципального образования Щербиновский район            </w:t>
      </w:r>
      <w:proofErr w:type="gramStart"/>
      <w:r w:rsidRPr="00406B2C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406B2C">
        <w:rPr>
          <w:rFonts w:ascii="Times New Roman" w:hAnsi="Times New Roman"/>
          <w:sz w:val="28"/>
          <w:szCs w:val="28"/>
        </w:rPr>
        <w:t>Гусева)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Щербиновский район».</w:t>
      </w:r>
    </w:p>
    <w:p w14:paraId="1A6066CA" w14:textId="77777777" w:rsidR="00406B2C" w:rsidRPr="00406B2C" w:rsidRDefault="00406B2C" w:rsidP="00406B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2C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14:paraId="4352514D" w14:textId="7F5404FB" w:rsidR="0040284F" w:rsidRPr="00FF0FEB" w:rsidRDefault="00406B2C" w:rsidP="00406B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2C">
        <w:rPr>
          <w:rFonts w:ascii="Times New Roman" w:hAnsi="Times New Roman"/>
          <w:sz w:val="28"/>
          <w:szCs w:val="28"/>
        </w:rPr>
        <w:t>5. Постановление вступает в силу на следующий день после его официального опубликования.</w:t>
      </w:r>
    </w:p>
    <w:p w14:paraId="4805BC5B" w14:textId="77777777" w:rsidR="0040284F" w:rsidRDefault="0040284F" w:rsidP="00C205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17D08B" w14:textId="77777777" w:rsidR="00E06B86" w:rsidRPr="00FF0FEB" w:rsidRDefault="00E06B86" w:rsidP="00C205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A82408" w14:textId="77777777"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полномочия г</w:t>
      </w:r>
      <w:r w:rsidRPr="00FF0FE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14:paraId="207B484F" w14:textId="77777777"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28394C0B" w14:textId="0E51CCC3" w:rsidR="008C71CA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Щербиновский район</w:t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F0FEB">
        <w:rPr>
          <w:rFonts w:ascii="Times New Roman" w:hAnsi="Times New Roman"/>
          <w:sz w:val="28"/>
          <w:szCs w:val="28"/>
        </w:rPr>
        <w:t xml:space="preserve"> </w:t>
      </w:r>
      <w:r w:rsidR="004B6817">
        <w:rPr>
          <w:rFonts w:ascii="Times New Roman" w:hAnsi="Times New Roman"/>
          <w:sz w:val="28"/>
          <w:szCs w:val="28"/>
        </w:rPr>
        <w:t xml:space="preserve">  С.Ю. Дормидонтов</w:t>
      </w:r>
    </w:p>
    <w:p w14:paraId="17644547" w14:textId="77777777" w:rsidR="00DD25DB" w:rsidRDefault="00DD25DB" w:rsidP="00DD2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  <w:sectPr w:rsidR="00DD25DB" w:rsidSect="00DD25DB"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88"/>
        <w:gridCol w:w="5220"/>
      </w:tblGrid>
      <w:tr w:rsidR="00DD25DB" w:rsidRPr="00DD25DB" w14:paraId="362D7CFF" w14:textId="77777777" w:rsidTr="00DD25DB">
        <w:trPr>
          <w:jc w:val="right"/>
        </w:trPr>
        <w:tc>
          <w:tcPr>
            <w:tcW w:w="4788" w:type="dxa"/>
          </w:tcPr>
          <w:p w14:paraId="5B9E80B2" w14:textId="46070C00" w:rsidR="00DD25DB" w:rsidRPr="00DD25DB" w:rsidRDefault="00DD25DB" w:rsidP="00DD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</w:tcPr>
          <w:p w14:paraId="6ABC1CE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14:paraId="4DADCDD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FBF927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ОДОБРЕН</w:t>
            </w:r>
          </w:p>
          <w:p w14:paraId="1362D0C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50EF105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7E52DB7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  <w:p w14:paraId="4BB9E90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15.11.2024 № 762</w:t>
            </w:r>
          </w:p>
        </w:tc>
      </w:tr>
    </w:tbl>
    <w:p w14:paraId="0A21191C" w14:textId="77777777" w:rsidR="00DD25DB" w:rsidRPr="00DD25DB" w:rsidRDefault="00DD25DB" w:rsidP="00DD25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CCEBD0" w14:textId="77777777" w:rsidR="00DD25DB" w:rsidRPr="00DD25DB" w:rsidRDefault="00DD25DB" w:rsidP="00DD25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A7F5D94" w14:textId="77777777" w:rsidR="00DD25DB" w:rsidRPr="00DD25DB" w:rsidRDefault="00DD25DB" w:rsidP="00DD25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25DB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</w:t>
      </w:r>
    </w:p>
    <w:p w14:paraId="033600DD" w14:textId="77777777" w:rsidR="00DD25DB" w:rsidRPr="00DD25DB" w:rsidRDefault="00DD25DB" w:rsidP="00DD25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25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социально-экономического развития муниципального образования </w:t>
      </w:r>
    </w:p>
    <w:p w14:paraId="49CBC8C5" w14:textId="77777777" w:rsidR="00DD25DB" w:rsidRPr="00DD25DB" w:rsidRDefault="00DD25DB" w:rsidP="00DD25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25DB">
        <w:rPr>
          <w:rFonts w:ascii="Times New Roman" w:eastAsia="Times New Roman" w:hAnsi="Times New Roman"/>
          <w:b/>
          <w:sz w:val="28"/>
          <w:szCs w:val="28"/>
          <w:lang w:eastAsia="ru-RU"/>
        </w:rPr>
        <w:t>Щербиновский район на 2025 год и на плановый период до 2027 года</w:t>
      </w:r>
    </w:p>
    <w:p w14:paraId="29E20709" w14:textId="77777777" w:rsidR="00DD25DB" w:rsidRPr="00DD25DB" w:rsidRDefault="00DD25DB" w:rsidP="00DD25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8"/>
        <w:gridCol w:w="1417"/>
        <w:gridCol w:w="1416"/>
        <w:gridCol w:w="1276"/>
        <w:gridCol w:w="1134"/>
        <w:gridCol w:w="1134"/>
        <w:gridCol w:w="1417"/>
        <w:gridCol w:w="1134"/>
        <w:gridCol w:w="1134"/>
      </w:tblGrid>
      <w:tr w:rsidR="00DD25DB" w:rsidRPr="00DD25DB" w14:paraId="524E6174" w14:textId="77777777" w:rsidTr="00DD25DB">
        <w:trPr>
          <w:trHeight w:val="315"/>
          <w:tblHeader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AA1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026E8C6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0C0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2C0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3F0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354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CC0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A76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DE7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год в % к 2023 </w:t>
            </w:r>
          </w:p>
          <w:p w14:paraId="6AF8990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B60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2027 год в % к 2023 </w:t>
            </w:r>
          </w:p>
          <w:p w14:paraId="5B97316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году</w:t>
            </w:r>
          </w:p>
        </w:tc>
      </w:tr>
      <w:tr w:rsidR="00DD25DB" w:rsidRPr="00DD25DB" w14:paraId="328A6F5F" w14:textId="77777777" w:rsidTr="00DD25DB">
        <w:trPr>
          <w:trHeight w:val="848"/>
          <w:tblHeader/>
        </w:trPr>
        <w:tc>
          <w:tcPr>
            <w:tcW w:w="14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8BB7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A68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419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033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62DE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9FFC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5DB" w:rsidRPr="00DD25DB" w14:paraId="73151E94" w14:textId="77777777" w:rsidTr="00DD25DB">
        <w:trPr>
          <w:trHeight w:val="82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6DDA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Промышленное производство (объем отгруженной продукции) по полному кругу предприятий,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EB9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87F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668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015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43B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7B4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362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4A3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</w:t>
            </w:r>
          </w:p>
        </w:tc>
      </w:tr>
      <w:tr w:rsidR="00DD25DB" w:rsidRPr="00DD25DB" w14:paraId="1F47F60A" w14:textId="77777777" w:rsidTr="00DD25DB">
        <w:trPr>
          <w:trHeight w:val="56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F95F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 в действующих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70A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7B6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277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CA9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B0F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6FA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B3F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700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4559CBCD" w14:textId="77777777" w:rsidTr="00DD25DB">
        <w:trPr>
          <w:trHeight w:val="315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9408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общего объема:</w:t>
            </w:r>
          </w:p>
        </w:tc>
      </w:tr>
      <w:tr w:rsidR="00DD25DB" w:rsidRPr="00DD25DB" w14:paraId="6ECA43C5" w14:textId="77777777" w:rsidTr="00DD25DB">
        <w:trPr>
          <w:trHeight w:val="49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4999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крупным и средним предприятиям,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290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D9F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0D4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3A0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10B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A92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F5E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F29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D25DB" w:rsidRPr="00DD25DB" w14:paraId="24EE01F6" w14:textId="77777777" w:rsidTr="00DD25DB">
        <w:trPr>
          <w:trHeight w:val="50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C504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 в действующих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0C6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F4F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F6F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BEF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D8C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3C6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541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0A2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3719A736" w14:textId="77777777" w:rsidTr="00DD25DB">
        <w:trPr>
          <w:trHeight w:val="58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1002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продукции сельского хозяйства всех сельхозпроизводителей,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0E2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619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7D4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044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F35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1FC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9BD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BCC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153,9</w:t>
            </w:r>
          </w:p>
        </w:tc>
      </w:tr>
      <w:tr w:rsidR="00DD25DB" w:rsidRPr="00DD25DB" w14:paraId="17B8EEF7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8DB1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BFA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495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D9C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CB6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8CF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589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4F2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ABD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DD25DB" w:rsidRPr="00DD25DB" w14:paraId="0E7587EC" w14:textId="77777777" w:rsidTr="00DD25DB">
        <w:trPr>
          <w:trHeight w:val="87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3D9E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Объем услуг по Транспортировке и хранению по полному кругу организаций,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9F9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C28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220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C7C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F79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E43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42E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F8E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126,8</w:t>
            </w:r>
          </w:p>
        </w:tc>
      </w:tr>
      <w:tr w:rsidR="00DD25DB" w:rsidRPr="00DD25DB" w14:paraId="5DAF18D2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AD2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 в действующих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9C1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39F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103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1DC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919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71A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EFD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A80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4B105412" w14:textId="77777777" w:rsidTr="00DD25DB">
        <w:trPr>
          <w:trHeight w:val="315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1452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общего объема:</w:t>
            </w:r>
          </w:p>
        </w:tc>
      </w:tr>
      <w:tr w:rsidR="00DD25DB" w:rsidRPr="00DD25DB" w14:paraId="4E404A29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1EEA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D1D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44D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1CD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EA7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0EA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0FA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7F8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EE1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7306,5</w:t>
            </w:r>
          </w:p>
        </w:tc>
      </w:tr>
      <w:tr w:rsidR="00DD25DB" w:rsidRPr="00DD25DB" w14:paraId="1B78259A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D905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 в действующих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4B4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31B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3A6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C52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27A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6AC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EDB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8F3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3547C25E" w14:textId="77777777" w:rsidTr="00DD25DB">
        <w:trPr>
          <w:trHeight w:val="63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43F5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 розничной торговли по полному кругу организаций,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04F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48D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F4F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61B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C09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E29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286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9D5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147,8</w:t>
            </w:r>
          </w:p>
        </w:tc>
      </w:tr>
      <w:tr w:rsidR="00DD25DB" w:rsidRPr="00DD25DB" w14:paraId="1394DC49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51DD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4A3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5CB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145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9C4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223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906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484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1C8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DD25DB" w:rsidRPr="00DD25DB" w14:paraId="6236398E" w14:textId="77777777" w:rsidTr="00DD25DB">
        <w:trPr>
          <w:trHeight w:val="315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A38D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общего объема:</w:t>
            </w:r>
          </w:p>
        </w:tc>
      </w:tr>
      <w:tr w:rsidR="00DD25DB" w:rsidRPr="00DD25DB" w14:paraId="207FC6F5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D48D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088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0A3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BEA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307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FB6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84D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37E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305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DD25DB" w:rsidRPr="00DD25DB" w14:paraId="6D15D414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6092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AA6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80A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E3E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E3F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6CC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ACF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583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23F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132,1</w:t>
            </w:r>
          </w:p>
        </w:tc>
      </w:tr>
      <w:tr w:rsidR="00DD25DB" w:rsidRPr="00DD25DB" w14:paraId="1FC132AA" w14:textId="77777777" w:rsidTr="00DD25DB">
        <w:trPr>
          <w:trHeight w:val="67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E2F2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 общественного питания по полному кругу организаций,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5C7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397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5EB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079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054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363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58A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0BB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153,0</w:t>
            </w:r>
          </w:p>
        </w:tc>
      </w:tr>
      <w:tr w:rsidR="00DD25DB" w:rsidRPr="00DD25DB" w14:paraId="6BBA66D4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6CAA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857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A3B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69C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463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86C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F94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096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DB3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116,4</w:t>
            </w:r>
          </w:p>
        </w:tc>
      </w:tr>
      <w:tr w:rsidR="00DD25DB" w:rsidRPr="00DD25DB" w14:paraId="6A535321" w14:textId="77777777" w:rsidTr="00DD25DB">
        <w:trPr>
          <w:trHeight w:val="315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C667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общего объема:</w:t>
            </w:r>
          </w:p>
        </w:tc>
      </w:tr>
      <w:tr w:rsidR="00DD25DB" w:rsidRPr="00DD25DB" w14:paraId="6D524164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008B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890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6B5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EED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CE4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472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5B4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019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0AA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149,4</w:t>
            </w:r>
          </w:p>
        </w:tc>
      </w:tr>
      <w:tr w:rsidR="00DD25DB" w:rsidRPr="00DD25DB" w14:paraId="7953C7D4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9749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% к предыдущему году в сопоставимых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8C0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F7C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7F1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71D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F81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44C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3A0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DD6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113,6</w:t>
            </w:r>
          </w:p>
        </w:tc>
      </w:tr>
      <w:tr w:rsidR="00DD25DB" w:rsidRPr="00DD25DB" w14:paraId="1101BB4D" w14:textId="77777777" w:rsidTr="00DD25DB">
        <w:trPr>
          <w:trHeight w:val="115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032F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Инвестиции в основной капитал за счет всех источников финансирования (без неформальной экономики) по полному кругу организаций,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DC9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87B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334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026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767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C5D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E16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1DA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141,1</w:t>
            </w:r>
          </w:p>
        </w:tc>
      </w:tr>
      <w:tr w:rsidR="00DD25DB" w:rsidRPr="00DD25DB" w14:paraId="2E9F9BE1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3E96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AA2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73B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C2E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74E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CED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74D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C73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FBD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DD25DB" w:rsidRPr="00DD25DB" w14:paraId="7836F7BF" w14:textId="77777777" w:rsidTr="00DD25DB">
        <w:trPr>
          <w:trHeight w:val="213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D27E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общего объема:</w:t>
            </w:r>
          </w:p>
        </w:tc>
      </w:tr>
      <w:tr w:rsidR="00DD25DB" w:rsidRPr="00DD25DB" w14:paraId="0511DFD2" w14:textId="77777777" w:rsidTr="00DD25DB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61A1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587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EA1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B55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D3C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6F9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39C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B6A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F37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141,1</w:t>
            </w:r>
          </w:p>
        </w:tc>
      </w:tr>
      <w:tr w:rsidR="00DD25DB" w:rsidRPr="00DD25DB" w14:paraId="7BB20B64" w14:textId="77777777" w:rsidTr="00DD25DB">
        <w:trPr>
          <w:trHeight w:val="45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28A0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317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0DB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94C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5C7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C22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4CB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1BC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F24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DD25DB" w:rsidRPr="00DD25DB" w14:paraId="2AE22672" w14:textId="77777777" w:rsidTr="00DD25DB">
        <w:trPr>
          <w:trHeight w:val="24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02B8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выполненных работ по виду деятельности «строительство» (без неформальной экономики) по полному кругу организаций,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55B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081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C27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DE3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F08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41A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A33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4EA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151,1</w:t>
            </w:r>
          </w:p>
        </w:tc>
      </w:tr>
      <w:tr w:rsidR="00DD25DB" w:rsidRPr="00DD25DB" w14:paraId="6B0CD4CE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B77C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E23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485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964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305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C66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87B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BFA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83D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</w:t>
            </w:r>
          </w:p>
        </w:tc>
      </w:tr>
      <w:tr w:rsidR="00DD25DB" w:rsidRPr="00DD25DB" w14:paraId="2D083B51" w14:textId="77777777" w:rsidTr="00DD25DB">
        <w:trPr>
          <w:trHeight w:val="315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D806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общего объема:</w:t>
            </w:r>
          </w:p>
        </w:tc>
      </w:tr>
      <w:tr w:rsidR="00DD25DB" w:rsidRPr="00DD25DB" w14:paraId="34FA504F" w14:textId="77777777" w:rsidTr="00DD25DB">
        <w:trPr>
          <w:trHeight w:val="51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63CD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6CF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049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120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FD8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978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096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B6A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CC0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3A1D50D7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B4C7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F41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AA6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B57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68B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80E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4BB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C81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993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5DD26CC8" w14:textId="77777777" w:rsidTr="00DD25DB">
        <w:trPr>
          <w:trHeight w:val="36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0ADF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предприятий курортно-туристического комплекса - всего (с учетом доходов малых предприятий и физических лиц),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BA6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778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76D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459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9AF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A92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01D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241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</w:t>
            </w:r>
          </w:p>
        </w:tc>
      </w:tr>
      <w:tr w:rsidR="00DD25DB" w:rsidRPr="00DD25DB" w14:paraId="511AF277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1A1C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% к предыдущему году в сопоставимых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92C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46F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480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B1B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D74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871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88B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CF4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5DB" w:rsidRPr="00DD25DB" w14:paraId="22C20791" w14:textId="77777777" w:rsidTr="00DD25DB">
        <w:trPr>
          <w:trHeight w:val="315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90C1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общего объема:</w:t>
            </w:r>
          </w:p>
        </w:tc>
      </w:tr>
      <w:tr w:rsidR="00DD25DB" w:rsidRPr="00DD25DB" w14:paraId="677226E2" w14:textId="77777777" w:rsidTr="00DD25DB">
        <w:trPr>
          <w:trHeight w:val="56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1C26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коллективных средств размещения,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827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227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E00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49D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4F6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952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19B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918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</w:t>
            </w:r>
          </w:p>
        </w:tc>
      </w:tr>
      <w:tr w:rsidR="00DD25DB" w:rsidRPr="00DD25DB" w14:paraId="244C45B8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9E72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35E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E65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939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B93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476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C92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BB3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B84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5DB" w:rsidRPr="00DD25DB" w14:paraId="1BEF74FF" w14:textId="77777777" w:rsidTr="00DD25DB">
        <w:trPr>
          <w:trHeight w:val="63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6ED9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Сальдированный финансовый результат по полному кругу организаций,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4DD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87E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5FD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C08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148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DFC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BEF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BB8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225,2</w:t>
            </w:r>
          </w:p>
        </w:tc>
      </w:tr>
      <w:tr w:rsidR="00DD25DB" w:rsidRPr="00DD25DB" w14:paraId="7E7461D1" w14:textId="77777777" w:rsidTr="00DD25DB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1D66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A5D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6C5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138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1EA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A2C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189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151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3B6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21690158" w14:textId="77777777" w:rsidTr="00DD25DB">
        <w:trPr>
          <w:trHeight w:val="315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88FC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общего объема:</w:t>
            </w:r>
          </w:p>
        </w:tc>
      </w:tr>
      <w:tr w:rsidR="00DD25DB" w:rsidRPr="00DD25DB" w14:paraId="2A735FE9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3F9F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888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C39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1B9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88C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567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1B9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86E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539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239,5</w:t>
            </w:r>
          </w:p>
        </w:tc>
      </w:tr>
      <w:tr w:rsidR="00DD25DB" w:rsidRPr="00DD25DB" w14:paraId="4C4DAFB5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2CE3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 в действующих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BFA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620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493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A6A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3EC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ECE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319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351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52269009" w14:textId="77777777" w:rsidTr="00DD25DB">
        <w:trPr>
          <w:trHeight w:val="51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8732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Прибыль прибыльных предприятий по полному кругу организаций,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7E3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601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2BF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AC3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EC8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17D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654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1EC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203,4</w:t>
            </w:r>
          </w:p>
        </w:tc>
      </w:tr>
      <w:tr w:rsidR="00DD25DB" w:rsidRPr="00DD25DB" w14:paraId="6841F2DB" w14:textId="77777777" w:rsidTr="00DD25DB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77A5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CEA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E09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BC2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E51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E93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D55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B1C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7E6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60F57D22" w14:textId="77777777" w:rsidTr="00DD25DB">
        <w:trPr>
          <w:trHeight w:val="315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B9AA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общего объема:</w:t>
            </w:r>
          </w:p>
        </w:tc>
      </w:tr>
      <w:tr w:rsidR="00DD25DB" w:rsidRPr="00DD25DB" w14:paraId="2C6FC48B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5B0A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78B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7F9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AB2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C9F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D78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3FB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6DA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8A8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211,3</w:t>
            </w:r>
          </w:p>
        </w:tc>
      </w:tr>
      <w:tr w:rsidR="00DD25DB" w:rsidRPr="00DD25DB" w14:paraId="12DDC42A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320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 в действующих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492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C89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3E1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E90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989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A34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291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738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0BEACFB9" w14:textId="77777777" w:rsidTr="00DD25DB">
        <w:trPr>
          <w:trHeight w:val="65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2DDD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Убыток по всем видам деятельности по полному кругу организаций,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06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4B9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BC1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AF3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002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F29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72D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F3C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</w:tr>
      <w:tr w:rsidR="00DD25DB" w:rsidRPr="00DD25DB" w14:paraId="6DECA869" w14:textId="77777777" w:rsidTr="00DD25DB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B45D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2A8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4A1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89F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476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703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FAF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B68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99A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16110A41" w14:textId="77777777" w:rsidTr="00DD25DB">
        <w:trPr>
          <w:trHeight w:val="315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BC2E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 общего объема:</w:t>
            </w:r>
          </w:p>
        </w:tc>
      </w:tr>
      <w:tr w:rsidR="00DD25DB" w:rsidRPr="00DD25DB" w14:paraId="088F11A6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156A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470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578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495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39E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9F6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DA4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C7E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019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</w:tr>
      <w:tr w:rsidR="00DD25DB" w:rsidRPr="00DD25DB" w14:paraId="4885B350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BB75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 в действующих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738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33B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E0F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D8D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CFC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BBF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A39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757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75ABEC3B" w14:textId="77777777" w:rsidTr="00DD25DB">
        <w:trPr>
          <w:trHeight w:val="7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EB8A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Фонд заработной платы по полному кругу организаций без централизованного </w:t>
            </w:r>
            <w:proofErr w:type="spellStart"/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досчета</w:t>
            </w:r>
            <w:proofErr w:type="spellEnd"/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E10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9A5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0E0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867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98E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DFC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044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EA2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163,4</w:t>
            </w:r>
          </w:p>
        </w:tc>
      </w:tr>
      <w:tr w:rsidR="00DD25DB" w:rsidRPr="00DD25DB" w14:paraId="16726E25" w14:textId="77777777" w:rsidTr="00DD25DB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877F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FAE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AC7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1ED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723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D76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8D2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C95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B16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52BF90CB" w14:textId="77777777" w:rsidTr="00DD25DB">
        <w:trPr>
          <w:trHeight w:val="315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32BF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общего объема:</w:t>
            </w:r>
          </w:p>
        </w:tc>
      </w:tr>
      <w:tr w:rsidR="00DD25DB" w:rsidRPr="00DD25DB" w14:paraId="6A45C41D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998F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C64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A9D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F24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5EB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72E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4C1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89A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FB0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163,6</w:t>
            </w:r>
          </w:p>
        </w:tc>
      </w:tr>
      <w:tr w:rsidR="00DD25DB" w:rsidRPr="00DD25DB" w14:paraId="5E33E05A" w14:textId="77777777" w:rsidTr="00DD25DB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74B0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% к предыдущему году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49D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CF5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123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328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270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652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379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9A3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611F3D88" w14:textId="77777777" w:rsidTr="00DD25DB">
        <w:trPr>
          <w:trHeight w:val="104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D063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работающих для расчета среднемесячной заработной платы по полному кругу организаций без централизованного </w:t>
            </w:r>
            <w:proofErr w:type="spellStart"/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досчета</w:t>
            </w:r>
            <w:proofErr w:type="spellEnd"/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тыс.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2AD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B7B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EA3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B1D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B88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20E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781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D8E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DD25DB" w:rsidRPr="00DD25DB" w14:paraId="556B2AE0" w14:textId="77777777" w:rsidTr="00DD25DB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70E9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60B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ACD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5B1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AC9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126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466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4FC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8EC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62E5F511" w14:textId="77777777" w:rsidTr="00DD25DB">
        <w:trPr>
          <w:trHeight w:val="315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A606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общего объема:</w:t>
            </w:r>
          </w:p>
        </w:tc>
      </w:tr>
      <w:tr w:rsidR="00DD25DB" w:rsidRPr="00DD25DB" w14:paraId="7E8EA64E" w14:textId="77777777" w:rsidTr="00DD25DB">
        <w:trPr>
          <w:trHeight w:val="6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728E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крупным и средним организациям, тыс.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823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162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9DF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73B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CD0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A9A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CA3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18D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DD25DB" w:rsidRPr="00DD25DB" w14:paraId="35E0BA41" w14:textId="77777777" w:rsidTr="00DD25DB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FE3D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466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818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2D5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961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BE8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460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B13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75F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67002D59" w14:textId="77777777" w:rsidTr="00DD25DB">
        <w:trPr>
          <w:trHeight w:val="79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147A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Среднемесячная заработная плата по полному кругу организаций без централизованного </w:t>
            </w:r>
            <w:proofErr w:type="spellStart"/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досчета</w:t>
            </w:r>
            <w:proofErr w:type="spellEnd"/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3D0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EB9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F21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431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579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297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FD3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32E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161,6</w:t>
            </w:r>
          </w:p>
        </w:tc>
      </w:tr>
      <w:tr w:rsidR="00DD25DB" w:rsidRPr="00DD25DB" w14:paraId="055F86FD" w14:textId="77777777" w:rsidTr="00DD25DB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9038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627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9E2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BC9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F44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1DB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762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A85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A45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1423A5B6" w14:textId="77777777" w:rsidTr="00DD25DB">
        <w:trPr>
          <w:trHeight w:val="76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4D7C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Среднемесячная заработная плата по крупным и средним организациям, </w:t>
            </w:r>
          </w:p>
          <w:p w14:paraId="380B6304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698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D23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3DD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C50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D93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D37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B7F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931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161,9</w:t>
            </w:r>
          </w:p>
        </w:tc>
      </w:tr>
      <w:tr w:rsidR="00DD25DB" w:rsidRPr="00DD25DB" w14:paraId="233759FB" w14:textId="77777777" w:rsidTr="00DD25DB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EE1E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B4D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671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4A1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872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0C7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781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E70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5EE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2A1ED50A" w14:textId="77777777" w:rsidTr="00DD25DB">
        <w:trPr>
          <w:trHeight w:val="59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A849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учетная стоимость основных фондов на конец года,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B18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DDB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770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FE9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943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CB3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6F7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608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154,3</w:t>
            </w:r>
          </w:p>
        </w:tc>
      </w:tr>
      <w:tr w:rsidR="00DD25DB" w:rsidRPr="00DD25DB" w14:paraId="53FFE7D0" w14:textId="77777777" w:rsidTr="00DD25DB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AABC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E0C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6DD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9D6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8EF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90A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EDA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F68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80D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098B4E23" w14:textId="77777777" w:rsidTr="00DD25DB">
        <w:trPr>
          <w:trHeight w:val="52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EE62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D49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2DB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F02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4CD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19E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EE2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71E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A0A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103,8</w:t>
            </w:r>
          </w:p>
        </w:tc>
      </w:tr>
      <w:tr w:rsidR="00DD25DB" w:rsidRPr="00DD25DB" w14:paraId="4DCAC551" w14:textId="77777777" w:rsidTr="00DD25DB">
        <w:trPr>
          <w:trHeight w:val="26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46EB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73A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603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991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A88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34D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8C4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0D0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F7E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16CF0268" w14:textId="77777777" w:rsidTr="00DD25DB">
        <w:trPr>
          <w:trHeight w:val="52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912F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Среднесписочная численность работников субъектов МСП,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B35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961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3AC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E97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654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0460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977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79B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</w:tr>
      <w:tr w:rsidR="00DD25DB" w:rsidRPr="00DD25DB" w14:paraId="32BFDF32" w14:textId="77777777" w:rsidTr="00DD25DB">
        <w:trPr>
          <w:trHeight w:val="2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12D8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1B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DEF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061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825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CDA6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19F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0F9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0AA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4C5E4CC1" w14:textId="77777777" w:rsidTr="00DD25DB">
        <w:trPr>
          <w:trHeight w:val="52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46ED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постоянного населения (среднегодовая),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A9B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E2F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D44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8AA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E601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91F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EC1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463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D25DB" w:rsidRPr="00DD25DB" w14:paraId="10553B4E" w14:textId="77777777" w:rsidTr="00DD25DB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6399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C7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B30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A9E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D4E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FDB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ACA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361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416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68AA85C3" w14:textId="77777777" w:rsidTr="00DD25DB">
        <w:trPr>
          <w:trHeight w:val="62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D0DD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Среднегодовая численность занятых в экономике,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8A99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E107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B46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3B1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D3B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EE5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B8DF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313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DD25DB" w:rsidRPr="00DD25DB" w14:paraId="3F1BF916" w14:textId="77777777" w:rsidTr="00DD25DB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882B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BCE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B752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909E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D05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9CB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86D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452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2C8D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5DB" w:rsidRPr="00DD25DB" w14:paraId="0E8A3391" w14:textId="77777777" w:rsidTr="00DD25DB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8EFE" w14:textId="77777777" w:rsidR="00DD25DB" w:rsidRPr="00DD25DB" w:rsidRDefault="00DD25DB" w:rsidP="00DD2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Среднегодовой уровень регистрируемой безработицы (в % к численности рабочей силы)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837C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0464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29B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7D4A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6CFB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9EA5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E208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0853" w14:textId="77777777" w:rsidR="00DD25DB" w:rsidRPr="00DD25DB" w:rsidRDefault="00DD25DB" w:rsidP="00DD2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14:paraId="66E90C3A" w14:textId="77777777" w:rsidR="00DD25DB" w:rsidRPr="00DD25DB" w:rsidRDefault="00DD25DB" w:rsidP="00DD25DB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lightGray"/>
          <w:lang w:eastAsia="ru-RU"/>
        </w:rPr>
      </w:pPr>
    </w:p>
    <w:p w14:paraId="15870303" w14:textId="77777777" w:rsidR="00DD25DB" w:rsidRPr="00DD25DB" w:rsidRDefault="00DD25DB" w:rsidP="00DD25DB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lightGray"/>
          <w:lang w:eastAsia="ru-RU"/>
        </w:rPr>
      </w:pPr>
    </w:p>
    <w:p w14:paraId="778B39D1" w14:textId="77777777" w:rsidR="00DD25DB" w:rsidRPr="00DD25DB" w:rsidRDefault="00DD25DB" w:rsidP="00DD25DB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5DB">
        <w:rPr>
          <w:rFonts w:ascii="Times New Roman" w:eastAsia="Times New Roman" w:hAnsi="Times New Roman"/>
          <w:sz w:val="28"/>
          <w:szCs w:val="28"/>
          <w:lang w:eastAsia="ru-RU"/>
        </w:rPr>
        <w:t xml:space="preserve">  Начальник отдела экономики</w:t>
      </w:r>
    </w:p>
    <w:p w14:paraId="3335FBD1" w14:textId="77777777" w:rsidR="00DD25DB" w:rsidRPr="00DD25DB" w:rsidRDefault="00DD25DB" w:rsidP="00DD25DB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5DB">
        <w:rPr>
          <w:rFonts w:ascii="Times New Roman" w:eastAsia="Times New Roman" w:hAnsi="Times New Roman"/>
          <w:sz w:val="28"/>
          <w:szCs w:val="28"/>
          <w:lang w:eastAsia="ru-RU"/>
        </w:rPr>
        <w:t xml:space="preserve">  администрации муниципального </w:t>
      </w:r>
    </w:p>
    <w:p w14:paraId="390A4230" w14:textId="77777777" w:rsidR="00DD25DB" w:rsidRPr="00DD25DB" w:rsidRDefault="00DD25DB" w:rsidP="00DD25DB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5DB">
        <w:rPr>
          <w:rFonts w:ascii="Times New Roman" w:eastAsia="Times New Roman" w:hAnsi="Times New Roman"/>
          <w:sz w:val="28"/>
          <w:szCs w:val="28"/>
          <w:lang w:eastAsia="ru-RU"/>
        </w:rPr>
        <w:t xml:space="preserve">  образования Щербиновский район                                                                                                                          С.Н. Чернякова</w:t>
      </w:r>
    </w:p>
    <w:p w14:paraId="732912CE" w14:textId="09C34AFF" w:rsidR="00DD25DB" w:rsidRDefault="00DD25DB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20CA51" w14:textId="18FE4950" w:rsidR="00DD25DB" w:rsidRDefault="00DD25DB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4F4B44" w14:textId="77777777" w:rsidR="00DD25DB" w:rsidRDefault="00DD25DB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D25DB" w:rsidSect="00DD25DB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C95D" w14:textId="77777777" w:rsidR="005C3B0C" w:rsidRDefault="005C3B0C" w:rsidP="00E06B86">
      <w:pPr>
        <w:spacing w:after="0" w:line="240" w:lineRule="auto"/>
      </w:pPr>
      <w:r>
        <w:separator/>
      </w:r>
    </w:p>
  </w:endnote>
  <w:endnote w:type="continuationSeparator" w:id="0">
    <w:p w14:paraId="5AAEDEE2" w14:textId="77777777" w:rsidR="005C3B0C" w:rsidRDefault="005C3B0C" w:rsidP="00E0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5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EE91" w14:textId="77777777" w:rsidR="005C3B0C" w:rsidRDefault="005C3B0C" w:rsidP="00E06B86">
      <w:pPr>
        <w:spacing w:after="0" w:line="240" w:lineRule="auto"/>
      </w:pPr>
      <w:r>
        <w:separator/>
      </w:r>
    </w:p>
  </w:footnote>
  <w:footnote w:type="continuationSeparator" w:id="0">
    <w:p w14:paraId="007490E6" w14:textId="77777777" w:rsidR="005C3B0C" w:rsidRDefault="005C3B0C" w:rsidP="00E06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CB1"/>
    <w:multiLevelType w:val="hybridMultilevel"/>
    <w:tmpl w:val="34C84688"/>
    <w:lvl w:ilvl="0" w:tplc="905E131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D2123D"/>
    <w:multiLevelType w:val="hybridMultilevel"/>
    <w:tmpl w:val="8BA6FE7A"/>
    <w:lvl w:ilvl="0" w:tplc="6D50FED2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E92854"/>
    <w:multiLevelType w:val="hybridMultilevel"/>
    <w:tmpl w:val="760C047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B16"/>
    <w:rsid w:val="000171B6"/>
    <w:rsid w:val="00093749"/>
    <w:rsid w:val="000B566F"/>
    <w:rsid w:val="00100954"/>
    <w:rsid w:val="00150312"/>
    <w:rsid w:val="00156ADE"/>
    <w:rsid w:val="0017152F"/>
    <w:rsid w:val="001F3C28"/>
    <w:rsid w:val="002641EE"/>
    <w:rsid w:val="00302CFC"/>
    <w:rsid w:val="003F3F57"/>
    <w:rsid w:val="0040284F"/>
    <w:rsid w:val="00406B2C"/>
    <w:rsid w:val="004614F1"/>
    <w:rsid w:val="00487CC8"/>
    <w:rsid w:val="004B6817"/>
    <w:rsid w:val="004F0D18"/>
    <w:rsid w:val="0050276F"/>
    <w:rsid w:val="00533369"/>
    <w:rsid w:val="005650AC"/>
    <w:rsid w:val="005C3B0C"/>
    <w:rsid w:val="005E1BF1"/>
    <w:rsid w:val="005E79D8"/>
    <w:rsid w:val="006165DA"/>
    <w:rsid w:val="00623A50"/>
    <w:rsid w:val="006315B2"/>
    <w:rsid w:val="006D07CA"/>
    <w:rsid w:val="00793051"/>
    <w:rsid w:val="007E3562"/>
    <w:rsid w:val="00824753"/>
    <w:rsid w:val="00843595"/>
    <w:rsid w:val="008C71CA"/>
    <w:rsid w:val="008E0C75"/>
    <w:rsid w:val="009712A8"/>
    <w:rsid w:val="009973C8"/>
    <w:rsid w:val="009B5AFD"/>
    <w:rsid w:val="009F42F0"/>
    <w:rsid w:val="00A43DD2"/>
    <w:rsid w:val="00A45B85"/>
    <w:rsid w:val="00A52D0A"/>
    <w:rsid w:val="00AC5665"/>
    <w:rsid w:val="00B11D5D"/>
    <w:rsid w:val="00B148FF"/>
    <w:rsid w:val="00B31632"/>
    <w:rsid w:val="00B4727B"/>
    <w:rsid w:val="00BE35E1"/>
    <w:rsid w:val="00C2050D"/>
    <w:rsid w:val="00D33030"/>
    <w:rsid w:val="00D64B74"/>
    <w:rsid w:val="00D83984"/>
    <w:rsid w:val="00D9721D"/>
    <w:rsid w:val="00DD25DB"/>
    <w:rsid w:val="00E0252C"/>
    <w:rsid w:val="00E04501"/>
    <w:rsid w:val="00E06B86"/>
    <w:rsid w:val="00E1063E"/>
    <w:rsid w:val="00E96B16"/>
    <w:rsid w:val="00EA298C"/>
    <w:rsid w:val="00F034BD"/>
    <w:rsid w:val="00F16FD3"/>
    <w:rsid w:val="00F6762D"/>
    <w:rsid w:val="00F93DB6"/>
    <w:rsid w:val="00FD1CAA"/>
    <w:rsid w:val="00FF0FEB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6D9EB"/>
  <w15:docId w15:val="{CD1AEA7C-171B-4D2E-981E-D9E44DBF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A5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8C71C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A29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EA298C"/>
    <w:rPr>
      <w:rFonts w:ascii="Tahoma" w:hAnsi="Tahoma" w:cs="Times New Roman"/>
      <w:sz w:val="16"/>
      <w:lang w:eastAsia="en-US"/>
    </w:rPr>
  </w:style>
  <w:style w:type="paragraph" w:styleId="a5">
    <w:name w:val="header"/>
    <w:aliases w:val="ВерхКолонтитул"/>
    <w:basedOn w:val="a"/>
    <w:link w:val="a6"/>
    <w:uiPriority w:val="99"/>
    <w:unhideWhenUsed/>
    <w:rsid w:val="00E0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E06B86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E0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6B86"/>
    <w:rPr>
      <w:lang w:eastAsia="en-US"/>
    </w:rPr>
  </w:style>
  <w:style w:type="character" w:customStyle="1" w:styleId="10">
    <w:name w:val="Заголовок 1 Знак"/>
    <w:basedOn w:val="a0"/>
    <w:link w:val="1"/>
    <w:rsid w:val="008C71CA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C71CA"/>
  </w:style>
  <w:style w:type="paragraph" w:styleId="a9">
    <w:name w:val="List Paragraph"/>
    <w:basedOn w:val="a"/>
    <w:uiPriority w:val="34"/>
    <w:qFormat/>
    <w:rsid w:val="008C71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a">
    <w:name w:val="page number"/>
    <w:basedOn w:val="a0"/>
    <w:rsid w:val="008C71CA"/>
  </w:style>
  <w:style w:type="paragraph" w:customStyle="1" w:styleId="ConsPlusNonformat">
    <w:name w:val="ConsPlusNonformat"/>
    <w:rsid w:val="008C71C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8C71CA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2">
    <w:name w:val="обычный_1 Знак Знак Знак Знак Знак Знак Знак Знак Знак"/>
    <w:basedOn w:val="a"/>
    <w:rsid w:val="008C71CA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3">
    <w:name w:val="Абзац списка1"/>
    <w:basedOn w:val="a"/>
    <w:rsid w:val="008C71CA"/>
    <w:pPr>
      <w:ind w:left="720"/>
    </w:pPr>
    <w:rPr>
      <w:rFonts w:eastAsia="Times New Roman"/>
    </w:rPr>
  </w:style>
  <w:style w:type="paragraph" w:styleId="ab">
    <w:name w:val="Body Text Indent"/>
    <w:basedOn w:val="a"/>
    <w:link w:val="ac"/>
    <w:rsid w:val="008C71C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c">
    <w:name w:val="Основной текст с отступом Знак"/>
    <w:basedOn w:val="a0"/>
    <w:link w:val="ab"/>
    <w:rsid w:val="008C71CA"/>
    <w:rPr>
      <w:rFonts w:ascii="Times New Roman" w:hAnsi="Times New Roman"/>
      <w:sz w:val="20"/>
      <w:szCs w:val="20"/>
      <w:lang w:val="x-none"/>
    </w:rPr>
  </w:style>
  <w:style w:type="paragraph" w:customStyle="1" w:styleId="21">
    <w:name w:val="Основной текст с отступом 21"/>
    <w:basedOn w:val="a"/>
    <w:rsid w:val="008C71CA"/>
    <w:pPr>
      <w:suppressAutoHyphens/>
      <w:spacing w:after="120" w:line="480" w:lineRule="auto"/>
      <w:ind w:left="283"/>
    </w:pPr>
    <w:rPr>
      <w:rFonts w:ascii="Arial" w:eastAsia="Lucida Sans Unicode" w:hAnsi="Arial" w:cs="font285"/>
      <w:kern w:val="1"/>
      <w:sz w:val="20"/>
      <w:szCs w:val="24"/>
      <w:lang w:eastAsia="hi-IN" w:bidi="hi-IN"/>
    </w:rPr>
  </w:style>
  <w:style w:type="paragraph" w:customStyle="1" w:styleId="210">
    <w:name w:val="Основной текст 21"/>
    <w:basedOn w:val="a"/>
    <w:rsid w:val="008C71CA"/>
    <w:pPr>
      <w:suppressAutoHyphens/>
      <w:spacing w:after="120" w:line="480" w:lineRule="auto"/>
    </w:pPr>
    <w:rPr>
      <w:rFonts w:ascii="Arial" w:eastAsia="Lucida Sans Unicode" w:hAnsi="Arial" w:cs="font285"/>
      <w:kern w:val="1"/>
      <w:sz w:val="20"/>
      <w:szCs w:val="24"/>
      <w:lang w:eastAsia="hi-IN" w:bidi="hi-IN"/>
    </w:rPr>
  </w:style>
  <w:style w:type="paragraph" w:customStyle="1" w:styleId="211">
    <w:name w:val="Основной текст 21"/>
    <w:basedOn w:val="a"/>
    <w:rsid w:val="008C71C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8C71CA"/>
    <w:pPr>
      <w:suppressAutoHyphens/>
      <w:spacing w:after="120" w:line="100" w:lineRule="atLeast"/>
    </w:pPr>
    <w:rPr>
      <w:rFonts w:ascii="Times New Roman" w:eastAsia="Times New Roman" w:hAnsi="Times New Roman"/>
      <w:kern w:val="1"/>
      <w:sz w:val="16"/>
      <w:szCs w:val="16"/>
      <w:lang w:eastAsia="hi-IN" w:bidi="hi-IN"/>
    </w:rPr>
  </w:style>
  <w:style w:type="paragraph" w:customStyle="1" w:styleId="310">
    <w:name w:val="Основной текст 31"/>
    <w:basedOn w:val="a"/>
    <w:rsid w:val="008C71CA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Normal">
    <w:name w:val="ConsPlusNormal"/>
    <w:rsid w:val="008C71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Знак Знак Знак Знак"/>
    <w:basedOn w:val="a"/>
    <w:rsid w:val="008C71CA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CharChar">
    <w:name w:val="Char Char"/>
    <w:basedOn w:val="a"/>
    <w:rsid w:val="008C71C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e">
    <w:name w:val="Основной текст_"/>
    <w:link w:val="4"/>
    <w:locked/>
    <w:rsid w:val="008C71CA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e"/>
    <w:rsid w:val="008C71CA"/>
    <w:pPr>
      <w:widowControl w:val="0"/>
      <w:shd w:val="clear" w:color="auto" w:fill="FFFFFF"/>
      <w:spacing w:before="720" w:after="0" w:line="317" w:lineRule="exact"/>
      <w:ind w:hanging="4640"/>
      <w:jc w:val="both"/>
    </w:pPr>
    <w:rPr>
      <w:sz w:val="25"/>
      <w:szCs w:val="25"/>
      <w:shd w:val="clear" w:color="auto" w:fill="FFFFFF"/>
      <w:lang w:eastAsia="ru-RU"/>
    </w:rPr>
  </w:style>
  <w:style w:type="paragraph" w:customStyle="1" w:styleId="af">
    <w:name w:val="Знак"/>
    <w:basedOn w:val="a"/>
    <w:rsid w:val="008C71C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обычный_"/>
    <w:basedOn w:val="a"/>
    <w:autoRedefine/>
    <w:rsid w:val="008C71C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WW-Absatz-Standardschriftart1">
    <w:name w:val="WW-Absatz-Standardschriftart1"/>
    <w:rsid w:val="008C71CA"/>
  </w:style>
  <w:style w:type="character" w:styleId="af1">
    <w:name w:val="line number"/>
    <w:rsid w:val="008C71CA"/>
  </w:style>
  <w:style w:type="paragraph" w:styleId="af2">
    <w:name w:val="No Spacing"/>
    <w:uiPriority w:val="1"/>
    <w:qFormat/>
    <w:rsid w:val="008C71CA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Носова</dc:creator>
  <cp:lastModifiedBy>Островская Анджелика</cp:lastModifiedBy>
  <cp:revision>9</cp:revision>
  <cp:lastPrinted>2024-11-15T10:18:00Z</cp:lastPrinted>
  <dcterms:created xsi:type="dcterms:W3CDTF">2023-10-11T11:50:00Z</dcterms:created>
  <dcterms:modified xsi:type="dcterms:W3CDTF">2024-11-15T10:40:00Z</dcterms:modified>
</cp:coreProperties>
</file>