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муниципального образования Щербиновский район.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C22D0B" w:rsidRDefault="00F04D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 xml:space="preserve">Проект решения Совета муниципального образования Щербиновский район «О внесении изменений в решение Совета муниципального образования Щербиновский район от 25 мая 2016 года № 18 «Об утверждении правил землепользования и застройки </w:t>
      </w:r>
      <w:proofErr w:type="spellStart"/>
      <w:r w:rsidRPr="00F04D78">
        <w:rPr>
          <w:szCs w:val="28"/>
        </w:rPr>
        <w:t>Старощербиновского</w:t>
      </w:r>
      <w:proofErr w:type="spellEnd"/>
      <w:r w:rsidRPr="00F04D78">
        <w:rPr>
          <w:szCs w:val="28"/>
        </w:rPr>
        <w:t xml:space="preserve"> сельского поселения Щербиновского района».</w:t>
      </w:r>
      <w:r w:rsidR="008A1E94" w:rsidRPr="00ED4691">
        <w:rPr>
          <w:szCs w:val="28"/>
        </w:rPr>
        <w:tab/>
      </w:r>
    </w:p>
    <w:p w:rsidR="008A1E94" w:rsidRPr="00ED4691" w:rsidRDefault="008A1E94" w:rsidP="00C22D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ноябрь 2024 года.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55091E" w:rsidRDefault="0055091E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55091E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r w:rsidR="00F04D78">
        <w:rPr>
          <w:rFonts w:ascii="Times New Roman" w:hAnsi="Times New Roman"/>
          <w:sz w:val="28"/>
          <w:szCs w:val="28"/>
        </w:rPr>
        <w:t>Старощербиновского</w:t>
      </w:r>
      <w:r w:rsidRPr="0055091E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 xml:space="preserve">. </w:t>
      </w:r>
      <w:r w:rsidR="00C22D0B" w:rsidRPr="00C22D0B">
        <w:rPr>
          <w:rFonts w:ascii="Times New Roman" w:hAnsi="Times New Roman"/>
          <w:sz w:val="28"/>
          <w:szCs w:val="28"/>
        </w:rPr>
        <w:t xml:space="preserve">Добавлены виды и параметры разрешенного использования земельных участков на основании заявлений </w:t>
      </w:r>
      <w:r w:rsidRPr="0055091E">
        <w:rPr>
          <w:rFonts w:ascii="Times New Roman" w:hAnsi="Times New Roman"/>
          <w:sz w:val="28"/>
          <w:szCs w:val="28"/>
        </w:rPr>
        <w:t>физических и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8A1E94" w:rsidRPr="00ED4691" w:rsidRDefault="00F56C6D" w:rsidP="008E08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>
        <w:t xml:space="preserve">Цель предлагаемого правового регулирования - </w:t>
      </w:r>
      <w:r w:rsidR="008A1E94" w:rsidRPr="00ED4691">
        <w:t>создани</w:t>
      </w:r>
      <w:r w:rsidR="0055091E">
        <w:t>е</w:t>
      </w:r>
      <w:r w:rsidR="008A1E94" w:rsidRPr="00ED4691">
        <w:t xml:space="preserve"> условий для устойчивого развития территории </w:t>
      </w:r>
      <w:proofErr w:type="spellStart"/>
      <w:r w:rsidR="00F04D78" w:rsidRPr="00F04D78">
        <w:rPr>
          <w:szCs w:val="28"/>
        </w:rPr>
        <w:t>Старощербиновского</w:t>
      </w:r>
      <w:proofErr w:type="spellEnd"/>
      <w:r w:rsidR="00F04D78" w:rsidRPr="00F04D78">
        <w:rPr>
          <w:szCs w:val="28"/>
        </w:rPr>
        <w:t xml:space="preserve"> </w:t>
      </w:r>
      <w:r w:rsidR="008A1E94" w:rsidRPr="00ED4691">
        <w:t xml:space="preserve">сельского поселения Щербиновского района, </w:t>
      </w:r>
      <w:r w:rsidR="008A1E94" w:rsidRPr="00ED4691">
        <w:rPr>
          <w:szCs w:val="28"/>
        </w:rPr>
        <w:t>соблюдения прав и законных интересов физических и юридических лиц, в том числе правообладателей земельных участков и объе</w:t>
      </w:r>
      <w:r>
        <w:rPr>
          <w:szCs w:val="28"/>
        </w:rPr>
        <w:t>ктов капитального строительства</w:t>
      </w:r>
      <w:r w:rsidR="0074766D">
        <w:rPr>
          <w:szCs w:val="28"/>
        </w:rPr>
        <w:t>.</w:t>
      </w:r>
    </w:p>
    <w:p w:rsidR="008A1E94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55091E" w:rsidRPr="0055091E" w:rsidRDefault="0055091E" w:rsidP="00550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55091E">
        <w:t>Необходимость корректировки отдельных положений правил землепользования и застройки</w:t>
      </w:r>
      <w:r w:rsidR="00F04D78" w:rsidRPr="00F04D78">
        <w:t xml:space="preserve"> </w:t>
      </w:r>
      <w:proofErr w:type="spellStart"/>
      <w:r w:rsidR="00F04D78" w:rsidRPr="00F04D78">
        <w:t>Старощербиновского</w:t>
      </w:r>
      <w:proofErr w:type="spellEnd"/>
      <w:r w:rsidRPr="0055091E">
        <w:t xml:space="preserve"> 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объектов капитального строительства. Добавлены виды и параметры разрешенного использования земельных участков на основании заявлений физических и юридических лиц.</w:t>
      </w:r>
    </w:p>
    <w:p w:rsidR="008A1E94" w:rsidRPr="00C22D0B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1.6.1. Степень регулирующего воздействия средняя.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административной ответственности, предоставления лицензий и иных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разрешений, аккредитации, оценки соответствия продукции, иных форм оценок и экспертиз (далее ‒ обязательные требования): </w:t>
      </w:r>
      <w:r w:rsidR="0055091E" w:rsidRPr="0055091E">
        <w:rPr>
          <w:rFonts w:ascii="Times New Roman" w:hAnsi="Times New Roman"/>
          <w:sz w:val="28"/>
          <w:szCs w:val="28"/>
          <w:shd w:val="clear" w:color="auto" w:fill="FFFFFF"/>
        </w:rPr>
        <w:t>отсутствуют.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  <w:r w:rsidRPr="00ED4691">
        <w:rPr>
          <w:rFonts w:ascii="Times New Roman" w:hAnsi="Times New Roman"/>
          <w:sz w:val="28"/>
          <w:szCs w:val="28"/>
        </w:rPr>
        <w:t xml:space="preserve"> Тимофей Геннадьевич.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Должность: начальник отдела архитектуры и градостроительства администрации муниципального образования Щербиновский район.                          Тел: 8-(86151)</w:t>
      </w:r>
      <w:r w:rsidR="00645F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7-82-06. Адрес эл. почты: 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-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isogd</w:t>
      </w:r>
      <w:proofErr w:type="spellEnd"/>
      <w:r w:rsidRPr="00ED4691">
        <w:rPr>
          <w:rFonts w:ascii="Times New Roman" w:hAnsi="Times New Roman"/>
          <w:sz w:val="28"/>
          <w:szCs w:val="28"/>
        </w:rPr>
        <w:t>@</w:t>
      </w:r>
      <w:r w:rsidRPr="00ED4691">
        <w:rPr>
          <w:rFonts w:ascii="Times New Roman" w:hAnsi="Times New Roman"/>
          <w:sz w:val="28"/>
          <w:szCs w:val="28"/>
          <w:lang w:val="en-US"/>
        </w:rPr>
        <w:t>mail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highlight w:val="white"/>
        </w:rPr>
        <w:t>ru</w:t>
      </w:r>
      <w:proofErr w:type="spellEnd"/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645F62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Необходимость</w:t>
      </w:r>
      <w:r w:rsidR="008A1E94" w:rsidRPr="00ED4691">
        <w:rPr>
          <w:rFonts w:ascii="Times New Roman" w:hAnsi="Times New Roman"/>
          <w:sz w:val="28"/>
          <w:szCs w:val="24"/>
        </w:rPr>
        <w:t xml:space="preserve">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4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4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4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645F62" w:rsidRPr="00645F62" w:rsidRDefault="00645F62" w:rsidP="00645F62">
      <w:pPr>
        <w:pStyle w:val="af3"/>
        <w:spacing w:after="60"/>
        <w:ind w:firstLine="708"/>
        <w:jc w:val="both"/>
        <w:rPr>
          <w:rFonts w:ascii="Times New Roman" w:hAnsi="Times New Roman"/>
          <w:sz w:val="28"/>
          <w:szCs w:val="28"/>
        </w:rPr>
      </w:pPr>
      <w:r w:rsidRPr="00645F62">
        <w:rPr>
          <w:rFonts w:ascii="Times New Roman" w:hAnsi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="00F04D78">
        <w:rPr>
          <w:rFonts w:ascii="Times New Roman" w:hAnsi="Times New Roman"/>
          <w:sz w:val="28"/>
          <w:szCs w:val="28"/>
        </w:rPr>
        <w:t>с</w:t>
      </w:r>
      <w:r w:rsidRPr="00645F62">
        <w:rPr>
          <w:rFonts w:ascii="Times New Roman" w:hAnsi="Times New Roman"/>
          <w:sz w:val="28"/>
          <w:szCs w:val="28"/>
        </w:rPr>
        <w:t>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</w:t>
      </w:r>
      <w:r w:rsidR="002D204D"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  <w:r w:rsidR="002D204D">
        <w:rPr>
          <w:rFonts w:ascii="Times New Roman" w:hAnsi="Times New Roman"/>
          <w:sz w:val="28"/>
          <w:szCs w:val="28"/>
        </w:rPr>
        <w:t xml:space="preserve"> </w:t>
      </w:r>
    </w:p>
    <w:p w:rsidR="002D204D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D204D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D204D">
        <w:rPr>
          <w:rFonts w:ascii="Times New Roman" w:hAnsi="Times New Roman"/>
          <w:sz w:val="28"/>
          <w:szCs w:val="28"/>
        </w:rPr>
        <w:t xml:space="preserve"> Проект МНПА разработан в целях создания условий для устойчивого развития поселения, обеспечения прав и законных интересов физических и юридических лиц, в том числе правообладателей земельных участков и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</w:t>
      </w:r>
      <w:r w:rsidR="0074766D">
        <w:rPr>
          <w:rFonts w:ascii="Times New Roman" w:hAnsi="Times New Roman"/>
          <w:sz w:val="28"/>
          <w:szCs w:val="28"/>
        </w:rPr>
        <w:t>.</w:t>
      </w:r>
    </w:p>
    <w:p w:rsidR="00561C05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 xml:space="preserve">3. Субъекты общественных отношений, заинтересованные в устранении проблемы, их количественная оценка: </w:t>
      </w:r>
      <w:r w:rsidR="008A1E94" w:rsidRPr="00ED4691">
        <w:rPr>
          <w:rFonts w:ascii="Times New Roman" w:hAnsi="Times New Roman"/>
          <w:sz w:val="28"/>
          <w:szCs w:val="24"/>
        </w:rPr>
        <w:t xml:space="preserve">физические лица, юридические лица, осуществляющие свою деятельность на территории </w:t>
      </w:r>
      <w:proofErr w:type="spellStart"/>
      <w:r w:rsidR="00F04D78" w:rsidRPr="00F04D78">
        <w:rPr>
          <w:rFonts w:ascii="Times New Roman" w:hAnsi="Times New Roman"/>
          <w:sz w:val="28"/>
          <w:szCs w:val="24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4"/>
        </w:rPr>
        <w:t xml:space="preserve"> </w:t>
      </w:r>
      <w:r w:rsidR="008A1E94" w:rsidRPr="00ED4691">
        <w:rPr>
          <w:rFonts w:ascii="Times New Roman" w:hAnsi="Times New Roman"/>
          <w:sz w:val="28"/>
          <w:szCs w:val="24"/>
        </w:rPr>
        <w:t>сельского поселения Щербиновского района.</w:t>
      </w:r>
    </w:p>
    <w:p w:rsidR="00561C05" w:rsidRDefault="00561C05" w:rsidP="008210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561C05">
        <w:rPr>
          <w:rFonts w:ascii="Times New Roman" w:hAnsi="Times New Roman"/>
          <w:sz w:val="28"/>
          <w:szCs w:val="24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61C05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18378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ограничение предпринимательской деятельности на территории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ED4691">
        <w:rPr>
          <w:rFonts w:ascii="Times New Roman" w:hAnsi="Times New Roman"/>
          <w:sz w:val="28"/>
          <w:szCs w:val="28"/>
        </w:rPr>
        <w:t>сельского поселения Щербиновского района.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74766D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 xml:space="preserve">Необходимость корректировки отдельных положений правил землепользования и застройки </w:t>
      </w:r>
      <w:proofErr w:type="spellStart"/>
      <w:r w:rsidR="00F04D78" w:rsidRPr="00F04D78">
        <w:rPr>
          <w:rFonts w:ascii="Times New Roman" w:hAnsi="Times New Roman" w:cs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 w:cs="Times New Roman"/>
          <w:sz w:val="28"/>
          <w:szCs w:val="28"/>
        </w:rPr>
        <w:t xml:space="preserve"> </w:t>
      </w:r>
      <w:r w:rsidRPr="00ED4691">
        <w:rPr>
          <w:rFonts w:ascii="Times New Roman" w:hAnsi="Times New Roman" w:cs="Times New Roman"/>
          <w:sz w:val="28"/>
          <w:szCs w:val="28"/>
        </w:rPr>
        <w:t>сельского поселения Щербиновского района в части соблюдения прав и законных интересов физических и юридических лиц, в том числе правообладателей земельных участков и объек</w:t>
      </w:r>
      <w:r w:rsidR="00561C05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74766D">
        <w:rPr>
          <w:rFonts w:ascii="Times New Roman" w:hAnsi="Times New Roman" w:cs="Times New Roman"/>
          <w:sz w:val="28"/>
          <w:szCs w:val="28"/>
        </w:rPr>
        <w:t>.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4691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</w:t>
      </w:r>
      <w:r w:rsidRPr="00ED4691">
        <w:rPr>
          <w:rFonts w:ascii="Times New Roman" w:hAnsi="Times New Roman" w:cs="Times New Roman"/>
          <w:sz w:val="28"/>
          <w:szCs w:val="28"/>
        </w:rPr>
        <w:lastRenderedPageBreak/>
        <w:t>соответствующих отношений самостоятельно, без вмешательства органов местного самоуправления муниципального образования Щербиновский район:</w:t>
      </w:r>
    </w:p>
    <w:p w:rsidR="008A1E94" w:rsidRPr="00ED4691" w:rsidRDefault="008A1E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</w:rPr>
        <w:t xml:space="preserve">В соответствии с нормами Федерального закона Краснодарского края от           6 октября 2003 года №131-ФЗ «Об общих принципах организации местного самоуправления в Российской Федерации» </w:t>
      </w:r>
      <w:r w:rsidRPr="00ED4691">
        <w:rPr>
          <w:rFonts w:ascii="Times New Roman" w:hAnsi="Times New Roman" w:cs="Times New Roman"/>
          <w:sz w:val="28"/>
          <w:szCs w:val="28"/>
        </w:rPr>
        <w:t>исполнение</w:t>
      </w:r>
      <w:r w:rsidRPr="00ED4691">
        <w:rPr>
          <w:rFonts w:ascii="Times New Roman" w:hAnsi="Times New Roman"/>
          <w:sz w:val="28"/>
          <w:szCs w:val="28"/>
        </w:rPr>
        <w:t xml:space="preserve"> полномочий в области градостроительной деятельности в </w:t>
      </w:r>
      <w:r w:rsidR="00561C05">
        <w:rPr>
          <w:rFonts w:ascii="Times New Roman" w:hAnsi="Times New Roman"/>
          <w:sz w:val="28"/>
          <w:szCs w:val="28"/>
        </w:rPr>
        <w:t>муниципальном образовании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 осуществляется администрацией </w:t>
      </w:r>
      <w:r w:rsidR="00561C05">
        <w:rPr>
          <w:rFonts w:ascii="Times New Roman" w:hAnsi="Times New Roman"/>
          <w:sz w:val="28"/>
          <w:szCs w:val="28"/>
        </w:rPr>
        <w:t>муниципального образования</w:t>
      </w:r>
      <w:r w:rsidRPr="00ED4691">
        <w:rPr>
          <w:rFonts w:ascii="Times New Roman" w:hAnsi="Times New Roman"/>
          <w:sz w:val="28"/>
          <w:szCs w:val="28"/>
        </w:rPr>
        <w:t xml:space="preserve"> Щербиновский район.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A1E94" w:rsidRPr="00ED4691" w:rsidTr="00D90B06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Создание условий для устойчивого развития территории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="00F04D78" w:rsidRPr="00F04D78">
              <w:rPr>
                <w:sz w:val="24"/>
              </w:rPr>
              <w:t xml:space="preserve"> </w:t>
            </w:r>
            <w:r w:rsidRPr="00ED4691">
              <w:rPr>
                <w:sz w:val="24"/>
              </w:rPr>
              <w:t xml:space="preserve">сельского поселения Щербиновского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 xml:space="preserve">с момента вступления в силу проекта решения Совета </w:t>
            </w:r>
            <w:r w:rsidR="00561C05">
              <w:rPr>
                <w:sz w:val="24"/>
              </w:rPr>
              <w:t xml:space="preserve">муниципального образования </w:t>
            </w:r>
            <w:r w:rsidRPr="00ED4691">
              <w:rPr>
                <w:sz w:val="24"/>
              </w:rPr>
              <w:t xml:space="preserve"> Щербиновский район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561C05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В мониторинге достижения цели не нуждается</w:t>
            </w: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  <w:p w:rsidR="008A1E94" w:rsidRPr="00ED4691" w:rsidRDefault="008A1E94" w:rsidP="00D90B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6"/>
              </w:rPr>
            </w:pP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Градостроительный кодекс Российской Федерации.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2451"/>
        <w:gridCol w:w="1913"/>
        <w:gridCol w:w="27"/>
        <w:gridCol w:w="1933"/>
      </w:tblGrid>
      <w:tr w:rsidR="008A1E94" w:rsidRPr="00ED4691" w:rsidTr="00D90B06">
        <w:trPr>
          <w:jc w:val="center"/>
        </w:trPr>
        <w:tc>
          <w:tcPr>
            <w:tcW w:w="3274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51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 xml:space="preserve">.Индикаторы достижения целей предлагаемого правового 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913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0" w:type="dxa"/>
            <w:gridSpan w:val="2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8A1E94" w:rsidRPr="00ED4691" w:rsidTr="00D90B06">
        <w:trPr>
          <w:trHeight w:val="2231"/>
          <w:jc w:val="center"/>
        </w:trPr>
        <w:tc>
          <w:tcPr>
            <w:tcW w:w="3274" w:type="dxa"/>
          </w:tcPr>
          <w:p w:rsidR="008A1E94" w:rsidRPr="00ED4691" w:rsidRDefault="008A1E94" w:rsidP="00F04D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lastRenderedPageBreak/>
              <w:t>Создание условий для устойчивого развития территории</w:t>
            </w:r>
            <w:r w:rsidR="00F04D78">
              <w:t xml:space="preserve"> </w:t>
            </w:r>
            <w:proofErr w:type="spellStart"/>
            <w:r w:rsidR="00F04D78" w:rsidRPr="00F04D78">
              <w:rPr>
                <w:sz w:val="24"/>
              </w:rPr>
              <w:t>Старощербиновского</w:t>
            </w:r>
            <w:proofErr w:type="spellEnd"/>
            <w:r w:rsidRPr="00ED4691">
              <w:rPr>
                <w:sz w:val="24"/>
              </w:rPr>
              <w:t xml:space="preserve"> 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объектов капитального строительства путем корректировки правил землепользования и застройки </w:t>
            </w:r>
            <w:r w:rsidR="00F04D78" w:rsidRPr="00F04D78">
              <w:rPr>
                <w:sz w:val="24"/>
              </w:rPr>
              <w:t xml:space="preserve">Старощербиновского </w:t>
            </w:r>
            <w:r w:rsidRPr="00ED4691">
              <w:rPr>
                <w:sz w:val="24"/>
              </w:rPr>
              <w:t>сельского поселения Щербиновского района</w:t>
            </w:r>
          </w:p>
        </w:tc>
        <w:tc>
          <w:tcPr>
            <w:tcW w:w="2451" w:type="dxa"/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Принятие решения Совета </w:t>
            </w:r>
            <w:r w:rsidR="00561C05" w:rsidRPr="00561C0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Щербиновский район о внесении изменений в утвержденные правила землепользования и застройки</w:t>
            </w:r>
            <w:r w:rsidR="00F04D78">
              <w:t xml:space="preserve">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/не принято решение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  <w:tc>
          <w:tcPr>
            <w:tcW w:w="1933" w:type="dxa"/>
          </w:tcPr>
          <w:p w:rsidR="008A1E94" w:rsidRPr="00ED4691" w:rsidRDefault="008A1E94" w:rsidP="00D90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г. – принятие решения Совета </w:t>
            </w:r>
            <w:r w:rsidR="00561C05" w:rsidRPr="00561C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</w:t>
            </w:r>
            <w:r w:rsidRPr="00ED4691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D469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230"/>
            <w:bookmarkEnd w:id="1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313A1C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правила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землепользования и застройки</w:t>
            </w:r>
            <w:r w:rsidR="00F04D78">
              <w:t xml:space="preserve">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Щербиновского района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Изменяемая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Руководство утвержденными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Правилами землепользования и застройки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поселения Щербиновского района (с внесенными изменениями) при принятии решений в сфере землепользования и застройки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 (в том числе при выдаче разрешительной документации на строительство объектов капитального строительства)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lastRenderedPageBreak/>
              <w:t>В пределах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штатной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lastRenderedPageBreak/>
              <w:t>численности</w:t>
            </w:r>
          </w:p>
          <w:p w:rsidR="008A1E94" w:rsidRPr="00ED4691" w:rsidRDefault="008A1E94" w:rsidP="00313A1C">
            <w:pPr>
              <w:pStyle w:val="af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D4691">
              <w:rPr>
                <w:rStyle w:val="100"/>
                <w:color w:val="auto"/>
                <w:sz w:val="24"/>
              </w:rPr>
              <w:t>сотрудников</w:t>
            </w:r>
          </w:p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</w:rPr>
            </w:pPr>
            <w:r w:rsidRPr="00ED4691">
              <w:rPr>
                <w:rStyle w:val="100"/>
                <w:color w:val="auto"/>
                <w:sz w:val="24"/>
                <w:szCs w:val="24"/>
              </w:rPr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313A1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lastRenderedPageBreak/>
              <w:t>Данные отсутствуют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48"/>
      <w:bookmarkEnd w:id="2"/>
      <w:r w:rsidRPr="00ED4691">
        <w:rPr>
          <w:rFonts w:ascii="Times New Roman" w:hAnsi="Times New Roman"/>
          <w:sz w:val="28"/>
          <w:szCs w:val="28"/>
        </w:rPr>
        <w:lastRenderedPageBreak/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Сведения о дополнительных расходах (доходах)  отсутствуют.</w:t>
      </w:r>
    </w:p>
    <w:tbl>
      <w:tblPr>
        <w:tblW w:w="982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875"/>
        <w:gridCol w:w="3571"/>
        <w:gridCol w:w="2382"/>
      </w:tblGrid>
      <w:tr w:rsidR="008A1E94" w:rsidRPr="00ED4691" w:rsidTr="00BC453C">
        <w:trPr>
          <w:trHeight w:val="1442"/>
        </w:trPr>
        <w:tc>
          <w:tcPr>
            <w:tcW w:w="3875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r:id="rId8" w:anchor="Par248" w:tooltip="file:///O:\Осокин%20А.Л\Конкурсы%20НФ,СЖФ%202015%20ГОД\Изменения%20в%20%20Порядки%201260,1285\Оценка%20регулир.%20воздействия%20%20постановл%20КФХ\Своды%20для%20Минэка%20образец\сводный%20отчет.docx#Par248" w:history="1">
              <w:r w:rsidRPr="00ED4691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пунктом 5.1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6.2.Виды расходов (возможных поступлений районного бюджета (бюджета муниципального образования Щербиновский район)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A1E94" w:rsidRPr="00ED4691" w:rsidTr="007E72E9">
        <w:trPr>
          <w:trHeight w:val="654"/>
        </w:trPr>
        <w:tc>
          <w:tcPr>
            <w:tcW w:w="9828" w:type="dxa"/>
            <w:gridSpan w:val="3"/>
            <w:vAlign w:val="center"/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Отдел архитектуры и градостроительства администрации МО Щербиновский район</w:t>
            </w:r>
          </w:p>
        </w:tc>
      </w:tr>
      <w:tr w:rsidR="008A1E94" w:rsidRPr="00ED4691" w:rsidTr="00BC453C">
        <w:trPr>
          <w:trHeight w:val="390"/>
        </w:trPr>
        <w:tc>
          <w:tcPr>
            <w:tcW w:w="3875" w:type="dxa"/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3571" w:type="dxa"/>
          </w:tcPr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 w:rsidP="003C29B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382" w:type="dxa"/>
          </w:tcPr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</w:p>
          <w:p w:rsidR="008A1E94" w:rsidRPr="00ED4691" w:rsidRDefault="008A1E94" w:rsidP="003C2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</w:rPr>
              <w:t>Отсутствуют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6.4. Другие сведения о дополнительных расходах (доходах) бюджета субъекта Российской Федерации (бюджета муниципального образования Щербиновский район),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8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2971"/>
        <w:gridCol w:w="1630"/>
        <w:gridCol w:w="1610"/>
      </w:tblGrid>
      <w:tr w:rsidR="008A1E94" w:rsidRPr="00ED4691" w:rsidTr="007E72E9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7E72E9">
        <w:trPr>
          <w:trHeight w:val="43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Физические лица, юридические лица и индивидуальные предприниматели, осуществляющие деятельность на территории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сельского поселения Щербиновского района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Издержки не предполагаются, предполагаются выгоды при ведении предпринимательской деятельности.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54"/>
        <w:gridCol w:w="3827"/>
        <w:gridCol w:w="2203"/>
      </w:tblGrid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Вариант 2</w:t>
            </w:r>
          </w:p>
        </w:tc>
      </w:tr>
      <w:tr w:rsidR="008A1E94" w:rsidRPr="00ED4691" w:rsidTr="002F7B1D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04D78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Утверждение проекта решения Совета </w:t>
            </w:r>
            <w:r w:rsidR="00EA0A2A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Щербиновский район «О внесении изменений в решение Совета муниципального образования Щербиновский район от 25 мая 2016 года № 17 «Об утверждении правил землепользования и застройки </w:t>
            </w:r>
            <w:proofErr w:type="spellStart"/>
            <w:r w:rsidR="00F04D78" w:rsidRPr="00F04D78">
              <w:rPr>
                <w:rFonts w:ascii="Times New Roman" w:hAnsi="Times New Roman"/>
                <w:sz w:val="24"/>
                <w:szCs w:val="24"/>
              </w:rPr>
              <w:t>Старощербиновского</w:t>
            </w:r>
            <w:proofErr w:type="spellEnd"/>
            <w:r w:rsidR="00F04D78" w:rsidRPr="00F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сельского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Щербиновского района»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605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определение численности потенциальных адресатов предлагаемого правового регулирования </w:t>
            </w:r>
            <w:r w:rsidRPr="00ED4691">
              <w:rPr>
                <w:rFonts w:ascii="Times New Roman" w:hAnsi="Times New Roman"/>
                <w:sz w:val="24"/>
                <w:szCs w:val="26"/>
              </w:rPr>
              <w:t>не предоставляется</w:t>
            </w:r>
          </w:p>
          <w:p w:rsidR="008A1E94" w:rsidRPr="00ED4691" w:rsidRDefault="008A1E94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ED4691">
              <w:rPr>
                <w:rFonts w:ascii="Times New Roman" w:hAnsi="Times New Roman"/>
              </w:rPr>
              <w:t>возможным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</w:rPr>
            </w:pPr>
            <w:r w:rsidRPr="00ED4691">
              <w:rPr>
                <w:rFonts w:ascii="Times New Roman" w:hAnsi="Times New Roman"/>
                <w:sz w:val="24"/>
                <w:szCs w:val="26"/>
              </w:rPr>
              <w:t>отсутствует</w:t>
            </w:r>
          </w:p>
          <w:p w:rsidR="008A1E94" w:rsidRPr="00ED4691" w:rsidRDefault="008A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</w:rPr>
            </w:pP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EA0A2A" w:rsidP="002F7B1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связанные с введением предполагаемого правового регулирования, отсутствуют.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Щербиновский район),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E94" w:rsidRPr="00ED4691" w:rsidRDefault="008A1E94">
            <w:pPr>
              <w:pStyle w:val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173" w:tooltip="#Par173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раздел 3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6"/>
              </w:rPr>
              <w:t>отсутствует</w:t>
            </w:r>
          </w:p>
        </w:tc>
      </w:tr>
      <w:tr w:rsidR="008A1E94" w:rsidRPr="00ED4691" w:rsidTr="00832C6E">
        <w:trPr>
          <w:trHeight w:val="32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9.6. Оценка рисков неблагоприятных последствий</w:t>
            </w:r>
          </w:p>
          <w:p w:rsidR="008A1E94" w:rsidRPr="00ED4691" w:rsidRDefault="008A1E94" w:rsidP="0062774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691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6277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ED4691">
              <w:rPr>
                <w:sz w:val="24"/>
                <w:szCs w:val="28"/>
              </w:rPr>
              <w:t>отсутствует</w:t>
            </w:r>
          </w:p>
        </w:tc>
      </w:tr>
    </w:tbl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8A1E94" w:rsidRPr="00ED4691" w:rsidRDefault="00981790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динственным вариантом решения проблемы является принятие проекта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МО Щербиновский район </w:t>
      </w:r>
      <w:r w:rsidR="00F04D78" w:rsidRPr="00F04D78">
        <w:rPr>
          <w:rFonts w:ascii="Times New Roman" w:hAnsi="Times New Roman"/>
          <w:sz w:val="28"/>
          <w:szCs w:val="28"/>
        </w:rPr>
        <w:t xml:space="preserve">«О внесении изменений в решение Совета муниципального образования Щербиновский район от 25 мая 2016 года № 18 «Об утверждении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сельского поселения Щербиновского района»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981790" w:rsidRDefault="00981790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8A1E94" w:rsidRPr="00ED4691">
        <w:rPr>
          <w:rFonts w:ascii="Times New Roman" w:hAnsi="Times New Roman"/>
          <w:sz w:val="28"/>
          <w:szCs w:val="28"/>
        </w:rPr>
        <w:t xml:space="preserve">решения Совета </w:t>
      </w:r>
      <w:r w:rsidRPr="00981790">
        <w:rPr>
          <w:rFonts w:ascii="Times New Roman" w:hAnsi="Times New Roman"/>
          <w:sz w:val="28"/>
          <w:szCs w:val="28"/>
        </w:rPr>
        <w:t>муниципального образования</w:t>
      </w:r>
      <w:r w:rsidR="008A1E94" w:rsidRPr="00ED4691">
        <w:rPr>
          <w:rFonts w:ascii="Times New Roman" w:hAnsi="Times New Roman"/>
          <w:sz w:val="28"/>
          <w:szCs w:val="28"/>
        </w:rPr>
        <w:t xml:space="preserve"> Щербиновский район </w:t>
      </w:r>
      <w:r w:rsidRPr="00981790">
        <w:rPr>
          <w:rFonts w:ascii="Times New Roman" w:hAnsi="Times New Roman"/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="00F04D78" w:rsidRPr="00F04D78">
        <w:rPr>
          <w:rFonts w:ascii="Times New Roman" w:hAnsi="Times New Roman"/>
          <w:sz w:val="28"/>
          <w:szCs w:val="28"/>
        </w:rPr>
        <w:t>Старощербиновского</w:t>
      </w:r>
      <w:proofErr w:type="spellEnd"/>
      <w:r w:rsidR="00F04D78" w:rsidRPr="00F04D78">
        <w:rPr>
          <w:rFonts w:ascii="Times New Roman" w:hAnsi="Times New Roman"/>
          <w:sz w:val="28"/>
          <w:szCs w:val="28"/>
        </w:rPr>
        <w:t xml:space="preserve"> </w:t>
      </w:r>
      <w:r w:rsidRPr="00981790">
        <w:rPr>
          <w:rFonts w:ascii="Times New Roman" w:hAnsi="Times New Roman"/>
          <w:sz w:val="28"/>
          <w:szCs w:val="28"/>
        </w:rPr>
        <w:t>сельского поселения Щербиновского района»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>ноябрь 2024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Начальник отдела архитектуры и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81790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Щербиновский район                                                                               Т.</w:t>
      </w:r>
      <w:r w:rsidR="00F04D78">
        <w:rPr>
          <w:rFonts w:ascii="Times New Roman" w:hAnsi="Times New Roman"/>
          <w:sz w:val="28"/>
          <w:szCs w:val="28"/>
        </w:rPr>
        <w:t>Г</w:t>
      </w:r>
      <w:r w:rsidRPr="00ED469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D4691">
        <w:rPr>
          <w:rFonts w:ascii="Times New Roman" w:hAnsi="Times New Roman"/>
          <w:sz w:val="28"/>
          <w:szCs w:val="28"/>
        </w:rPr>
        <w:t>Шилин</w:t>
      </w:r>
      <w:proofErr w:type="spellEnd"/>
    </w:p>
    <w:p w:rsidR="008A1E94" w:rsidRPr="00981790" w:rsidRDefault="00981790" w:rsidP="00981790">
      <w:r>
        <w:t>05.11.2024</w:t>
      </w:r>
    </w:p>
    <w:sectPr w:rsidR="008A1E94" w:rsidRPr="00981790" w:rsidSect="001C37C9">
      <w:headerReference w:type="default" r:id="rId9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A1E94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74766D">
      <w:rPr>
        <w:noProof/>
        <w:szCs w:val="28"/>
      </w:rPr>
      <w:t>7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FB"/>
    <w:rsid w:val="00034621"/>
    <w:rsid w:val="00043653"/>
    <w:rsid w:val="0008172F"/>
    <w:rsid w:val="000A289A"/>
    <w:rsid w:val="000B6185"/>
    <w:rsid w:val="000E3899"/>
    <w:rsid w:val="001200DF"/>
    <w:rsid w:val="001412F7"/>
    <w:rsid w:val="001528A9"/>
    <w:rsid w:val="0018378D"/>
    <w:rsid w:val="001B2509"/>
    <w:rsid w:val="001C37C9"/>
    <w:rsid w:val="001D3D33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543B"/>
    <w:rsid w:val="00286538"/>
    <w:rsid w:val="00294398"/>
    <w:rsid w:val="002946DF"/>
    <w:rsid w:val="002C38D2"/>
    <w:rsid w:val="002D204D"/>
    <w:rsid w:val="002F09A4"/>
    <w:rsid w:val="002F7B1D"/>
    <w:rsid w:val="003006DB"/>
    <w:rsid w:val="00313A1C"/>
    <w:rsid w:val="003B05F6"/>
    <w:rsid w:val="003B5209"/>
    <w:rsid w:val="003C29BF"/>
    <w:rsid w:val="003E3FE4"/>
    <w:rsid w:val="003E536A"/>
    <w:rsid w:val="00421980"/>
    <w:rsid w:val="00425058"/>
    <w:rsid w:val="004312E7"/>
    <w:rsid w:val="00455D32"/>
    <w:rsid w:val="00460B2B"/>
    <w:rsid w:val="00474853"/>
    <w:rsid w:val="0048127C"/>
    <w:rsid w:val="00491566"/>
    <w:rsid w:val="004A7B98"/>
    <w:rsid w:val="004B7810"/>
    <w:rsid w:val="004C3993"/>
    <w:rsid w:val="004C76CA"/>
    <w:rsid w:val="004D3687"/>
    <w:rsid w:val="004E7D0A"/>
    <w:rsid w:val="004F64E0"/>
    <w:rsid w:val="00512CC6"/>
    <w:rsid w:val="00527247"/>
    <w:rsid w:val="00530D42"/>
    <w:rsid w:val="00545CFC"/>
    <w:rsid w:val="00550266"/>
    <w:rsid w:val="0055091E"/>
    <w:rsid w:val="00561C05"/>
    <w:rsid w:val="00563EEA"/>
    <w:rsid w:val="005C2508"/>
    <w:rsid w:val="005C4F24"/>
    <w:rsid w:val="005C509F"/>
    <w:rsid w:val="00604AE5"/>
    <w:rsid w:val="0062774C"/>
    <w:rsid w:val="00636A0B"/>
    <w:rsid w:val="00645F62"/>
    <w:rsid w:val="00652615"/>
    <w:rsid w:val="006D6FD2"/>
    <w:rsid w:val="007125F6"/>
    <w:rsid w:val="007173B7"/>
    <w:rsid w:val="007179BE"/>
    <w:rsid w:val="0074666B"/>
    <w:rsid w:val="0074766D"/>
    <w:rsid w:val="007538D3"/>
    <w:rsid w:val="007676CC"/>
    <w:rsid w:val="007767C8"/>
    <w:rsid w:val="007B3683"/>
    <w:rsid w:val="007B6DD6"/>
    <w:rsid w:val="007D5966"/>
    <w:rsid w:val="007E6D9E"/>
    <w:rsid w:val="007E6DDF"/>
    <w:rsid w:val="007E72E9"/>
    <w:rsid w:val="0081054B"/>
    <w:rsid w:val="0082100B"/>
    <w:rsid w:val="00832C6E"/>
    <w:rsid w:val="00836F79"/>
    <w:rsid w:val="00854412"/>
    <w:rsid w:val="008625FD"/>
    <w:rsid w:val="00892AD0"/>
    <w:rsid w:val="008A1E94"/>
    <w:rsid w:val="008B0A3F"/>
    <w:rsid w:val="008B3B63"/>
    <w:rsid w:val="008E086A"/>
    <w:rsid w:val="008F56D7"/>
    <w:rsid w:val="00916C4C"/>
    <w:rsid w:val="009540B6"/>
    <w:rsid w:val="0096562A"/>
    <w:rsid w:val="009702A2"/>
    <w:rsid w:val="00981790"/>
    <w:rsid w:val="009A0341"/>
    <w:rsid w:val="009E3608"/>
    <w:rsid w:val="00A01215"/>
    <w:rsid w:val="00A07F77"/>
    <w:rsid w:val="00A71AFC"/>
    <w:rsid w:val="00A72248"/>
    <w:rsid w:val="00A73DC0"/>
    <w:rsid w:val="00AB521B"/>
    <w:rsid w:val="00AC12FD"/>
    <w:rsid w:val="00AC2881"/>
    <w:rsid w:val="00AC6C5D"/>
    <w:rsid w:val="00BA4B27"/>
    <w:rsid w:val="00BB77E5"/>
    <w:rsid w:val="00BC453C"/>
    <w:rsid w:val="00BD2BC7"/>
    <w:rsid w:val="00C050AB"/>
    <w:rsid w:val="00C2187B"/>
    <w:rsid w:val="00C22D0B"/>
    <w:rsid w:val="00C24059"/>
    <w:rsid w:val="00C75700"/>
    <w:rsid w:val="00CA6697"/>
    <w:rsid w:val="00CB36B3"/>
    <w:rsid w:val="00CB5306"/>
    <w:rsid w:val="00CB5F60"/>
    <w:rsid w:val="00CC7631"/>
    <w:rsid w:val="00D04295"/>
    <w:rsid w:val="00D309CB"/>
    <w:rsid w:val="00D8526E"/>
    <w:rsid w:val="00D90B06"/>
    <w:rsid w:val="00D92B99"/>
    <w:rsid w:val="00D96052"/>
    <w:rsid w:val="00DA7ADA"/>
    <w:rsid w:val="00DB0922"/>
    <w:rsid w:val="00DB2444"/>
    <w:rsid w:val="00E46A26"/>
    <w:rsid w:val="00E705FF"/>
    <w:rsid w:val="00E80B8B"/>
    <w:rsid w:val="00E81835"/>
    <w:rsid w:val="00EA0A2A"/>
    <w:rsid w:val="00EA4CDB"/>
    <w:rsid w:val="00EB1582"/>
    <w:rsid w:val="00ED4691"/>
    <w:rsid w:val="00ED7E64"/>
    <w:rsid w:val="00F005A5"/>
    <w:rsid w:val="00F04D78"/>
    <w:rsid w:val="00F2119A"/>
    <w:rsid w:val="00F25505"/>
    <w:rsid w:val="00F35728"/>
    <w:rsid w:val="00F53BDD"/>
    <w:rsid w:val="00F552C4"/>
    <w:rsid w:val="00F56C6D"/>
    <w:rsid w:val="00F6142B"/>
    <w:rsid w:val="00F63A6D"/>
    <w:rsid w:val="00F964EC"/>
    <w:rsid w:val="00FB0950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D20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&#1054;&#1089;&#1086;&#1082;&#1080;&#1085;%20&#1040;.&#1051;\&#1050;&#1086;&#1085;&#1082;&#1091;&#1088;&#1089;&#1099;%20&#1053;&#1060;,&#1057;&#1046;&#1060;%202015%20&#1043;&#1054;&#1044;\&#1048;&#1079;&#1084;&#1077;&#1085;&#1077;&#1085;&#1080;&#1103;%20&#1074;%20%20&#1055;&#1086;&#1088;&#1103;&#1076;&#1082;&#1080;%201260,1285\&#1054;&#1094;&#1077;&#1085;&#1082;&#1072;%20&#1088;&#1077;&#1075;&#1091;&#1083;&#1080;&#1088;.%20&#1074;&#1086;&#1079;&#1076;&#1077;&#1081;&#1089;&#1090;&#1074;&#1080;&#1103;%20%20&#1087;&#1086;&#1089;&#1090;&#1072;&#1085;&#1086;&#1074;&#1083;%20&#1050;&#1060;&#1061;\&#1057;&#1074;&#1086;&#1076;&#1099;%20&#1076;&#1083;&#1103;%20&#1052;&#1080;&#1085;&#1101;&#1082;&#1072;%20&#1086;&#1073;&#1088;&#1072;&#1079;&#1077;&#1094;\&#1089;&#1074;&#1086;&#1076;&#1085;&#1099;&#1081;%20&#1086;&#1090;&#1095;&#1077;&#109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1685</Words>
  <Characters>14654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4</cp:revision>
  <dcterms:created xsi:type="dcterms:W3CDTF">2024-11-21T12:26:00Z</dcterms:created>
  <dcterms:modified xsi:type="dcterms:W3CDTF">2024-11-21T13:36:00Z</dcterms:modified>
</cp:coreProperties>
</file>