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2C" w:rsidRDefault="0085362C" w:rsidP="0067632F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5362C" w:rsidRDefault="0085362C" w:rsidP="0067632F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5362C" w:rsidRDefault="0085362C" w:rsidP="0067632F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5362C" w:rsidRDefault="0085362C" w:rsidP="0067632F">
      <w:pPr>
        <w:pStyle w:val="4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85362C" w:rsidRDefault="0085362C" w:rsidP="0067632F">
      <w:pPr>
        <w:pStyle w:val="4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8A037A">
        <w:rPr>
          <w:color w:val="auto"/>
          <w:sz w:val="28"/>
          <w:szCs w:val="28"/>
        </w:rPr>
        <w:t xml:space="preserve">О формировании, ведении и утверждении ведомственных перечней </w:t>
      </w:r>
    </w:p>
    <w:p w:rsidR="0085362C" w:rsidRDefault="0085362C" w:rsidP="0067632F">
      <w:pPr>
        <w:pStyle w:val="4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8A037A">
        <w:rPr>
          <w:color w:val="auto"/>
          <w:sz w:val="28"/>
          <w:szCs w:val="28"/>
        </w:rPr>
        <w:t>муниципальных услуг и работ, оказываемых и выполняемых</w:t>
      </w:r>
    </w:p>
    <w:p w:rsidR="0085362C" w:rsidRDefault="0085362C" w:rsidP="0067632F">
      <w:pPr>
        <w:pStyle w:val="4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8A037A">
        <w:rPr>
          <w:color w:val="auto"/>
          <w:sz w:val="28"/>
          <w:szCs w:val="28"/>
        </w:rPr>
        <w:t xml:space="preserve"> муниципальными учреждениями муниципального образования</w:t>
      </w:r>
    </w:p>
    <w:p w:rsidR="0085362C" w:rsidRPr="008A037A" w:rsidRDefault="0085362C" w:rsidP="0067632F">
      <w:pPr>
        <w:pStyle w:val="40"/>
        <w:shd w:val="clear" w:color="auto" w:fill="auto"/>
        <w:spacing w:line="240" w:lineRule="auto"/>
        <w:rPr>
          <w:color w:val="auto"/>
          <w:sz w:val="28"/>
          <w:szCs w:val="28"/>
        </w:rPr>
      </w:pPr>
      <w:r w:rsidRPr="008A037A">
        <w:rPr>
          <w:color w:val="auto"/>
          <w:sz w:val="28"/>
          <w:szCs w:val="28"/>
        </w:rPr>
        <w:t xml:space="preserve"> Щербиновский район</w:t>
      </w:r>
    </w:p>
    <w:p w:rsidR="0085362C" w:rsidRPr="008A037A" w:rsidRDefault="0085362C" w:rsidP="0067632F">
      <w:pPr>
        <w:pStyle w:val="40"/>
        <w:shd w:val="clear" w:color="auto" w:fill="auto"/>
        <w:spacing w:line="240" w:lineRule="auto"/>
        <w:rPr>
          <w:color w:val="auto"/>
          <w:sz w:val="28"/>
          <w:szCs w:val="28"/>
        </w:rPr>
      </w:pPr>
    </w:p>
    <w:p w:rsidR="0085362C" w:rsidRPr="008A037A" w:rsidRDefault="0085362C" w:rsidP="0067632F">
      <w:pPr>
        <w:pStyle w:val="22"/>
        <w:shd w:val="clear" w:color="auto" w:fill="auto"/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>В соответствии с абзацем третьим пункта 3.1 статьи 69.2 Бюджетного ко</w:t>
      </w:r>
      <w:r w:rsidRPr="008A037A">
        <w:rPr>
          <w:color w:val="auto"/>
        </w:rPr>
        <w:softHyphen/>
        <w:t>декса Российской Федерации, постановлением Правительства Российской Фе</w:t>
      </w:r>
      <w:r w:rsidRPr="008A037A">
        <w:rPr>
          <w:color w:val="auto"/>
        </w:rPr>
        <w:softHyphen/>
        <w:t>дерации от 26 февраля 2014 года № 151 «О формировании и ведении базовых (отраслевых) перечней государственных и муниципальных услуг и работ, фор</w:t>
      </w:r>
      <w:r w:rsidRPr="008A037A">
        <w:rPr>
          <w:color w:val="auto"/>
        </w:rPr>
        <w:softHyphen/>
        <w:t>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</w:t>
      </w:r>
      <w:r w:rsidRPr="008A037A">
        <w:rPr>
          <w:color w:val="auto"/>
        </w:rPr>
        <w:softHyphen/>
        <w:t>ждению ведомственных перечней государственных (муниципальных) услуг и работ, оказываемых и выполняемых государственными учреждениями субъек</w:t>
      </w:r>
      <w:r w:rsidRPr="008A037A">
        <w:rPr>
          <w:color w:val="auto"/>
        </w:rPr>
        <w:softHyphen/>
        <w:t>тов Российской Федерации (муниципальными учреждениями)», постановлен</w:t>
      </w:r>
      <w:r w:rsidRPr="008A037A">
        <w:rPr>
          <w:color w:val="auto"/>
        </w:rPr>
        <w:t>и</w:t>
      </w:r>
      <w:r w:rsidRPr="008A037A">
        <w:rPr>
          <w:color w:val="auto"/>
        </w:rPr>
        <w:t>ем главы администрации (губернатора) Краснодарского к</w:t>
      </w:r>
      <w:r>
        <w:rPr>
          <w:color w:val="auto"/>
        </w:rPr>
        <w:t>рая от 22 января 2015 года № 28 «</w:t>
      </w:r>
      <w:r w:rsidRPr="008A037A">
        <w:rPr>
          <w:color w:val="auto"/>
        </w:rPr>
        <w:t>О формировании, ведении и утверждении  ведомственных перечней государственных услуг и работ, оказываемых и выполняемых государственн</w:t>
      </w:r>
      <w:r w:rsidRPr="008A037A">
        <w:rPr>
          <w:color w:val="auto"/>
        </w:rPr>
        <w:t>ы</w:t>
      </w:r>
      <w:r w:rsidRPr="008A037A">
        <w:rPr>
          <w:color w:val="auto"/>
        </w:rPr>
        <w:t xml:space="preserve">ми учреждениями Краснодарского края», </w:t>
      </w:r>
      <w:r w:rsidRPr="008A037A">
        <w:rPr>
          <w:rStyle w:val="3pt"/>
          <w:color w:val="auto"/>
          <w:lang w:eastAsia="ru-RU"/>
        </w:rPr>
        <w:t>постановляю:</w:t>
      </w:r>
    </w:p>
    <w:p w:rsidR="0085362C" w:rsidRPr="008A037A" w:rsidRDefault="0085362C" w:rsidP="0067632F">
      <w:pPr>
        <w:pStyle w:val="22"/>
        <w:numPr>
          <w:ilvl w:val="0"/>
          <w:numId w:val="1"/>
        </w:numPr>
        <w:shd w:val="clear" w:color="auto" w:fill="auto"/>
        <w:tabs>
          <w:tab w:val="left" w:pos="999"/>
        </w:tabs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>Утвердить Порядок формирования, ведения и утверждения ведом</w:t>
      </w:r>
      <w:r w:rsidRPr="008A037A">
        <w:rPr>
          <w:color w:val="auto"/>
        </w:rPr>
        <w:softHyphen/>
        <w:t>ственных перечней муниципальных услуг и работ, оказываемых и выполняе</w:t>
      </w:r>
      <w:r w:rsidRPr="008A037A">
        <w:rPr>
          <w:color w:val="auto"/>
        </w:rPr>
        <w:softHyphen/>
        <w:t>мых муниципальными учреждениями муниципального образования Щербино</w:t>
      </w:r>
      <w:r w:rsidRPr="008A037A">
        <w:rPr>
          <w:color w:val="auto"/>
        </w:rPr>
        <w:t>в</w:t>
      </w:r>
      <w:r>
        <w:rPr>
          <w:color w:val="auto"/>
        </w:rPr>
        <w:t>ский район (прилагается)</w:t>
      </w:r>
      <w:r w:rsidRPr="008A037A">
        <w:rPr>
          <w:color w:val="auto"/>
        </w:rPr>
        <w:t>.</w:t>
      </w:r>
    </w:p>
    <w:p w:rsidR="0085362C" w:rsidRPr="008A037A" w:rsidRDefault="0085362C" w:rsidP="0067632F">
      <w:pPr>
        <w:pStyle w:val="22"/>
        <w:numPr>
          <w:ilvl w:val="0"/>
          <w:numId w:val="1"/>
        </w:numPr>
        <w:shd w:val="clear" w:color="auto" w:fill="auto"/>
        <w:tabs>
          <w:tab w:val="left" w:pos="999"/>
        </w:tabs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>Отраслевым (функциональным) органам администрации муниципал</w:t>
      </w:r>
      <w:r w:rsidRPr="008A037A">
        <w:rPr>
          <w:color w:val="auto"/>
        </w:rPr>
        <w:t>ь</w:t>
      </w:r>
      <w:r w:rsidRPr="008A037A">
        <w:rPr>
          <w:color w:val="auto"/>
        </w:rPr>
        <w:t xml:space="preserve">ного образования Щербиновский район </w:t>
      </w:r>
      <w:r>
        <w:rPr>
          <w:color w:val="auto"/>
        </w:rPr>
        <w:t xml:space="preserve">с правами юридического лица, </w:t>
      </w:r>
      <w:r w:rsidRPr="008A037A">
        <w:rPr>
          <w:color w:val="auto"/>
        </w:rPr>
        <w:t>осущ</w:t>
      </w:r>
      <w:r w:rsidRPr="008A037A">
        <w:rPr>
          <w:color w:val="auto"/>
        </w:rPr>
        <w:t>е</w:t>
      </w:r>
      <w:r w:rsidRPr="008A037A">
        <w:rPr>
          <w:color w:val="auto"/>
        </w:rPr>
        <w:t>ствляющим функции и полномочия учредителей муниципальных бюджетных и автономных учреждений муниципального образования Щербиновский район, а также главным распорядителям средств бюджета муниципального образования Щербиновский район, принявшим реше</w:t>
      </w:r>
      <w:r w:rsidRPr="008A037A">
        <w:rPr>
          <w:color w:val="auto"/>
        </w:rPr>
        <w:softHyphen/>
        <w:t>ние о формировании муниципального задания в отношении подведомственных муниципальных казенных учреждений муниципального образования Щербиновский район:</w:t>
      </w:r>
    </w:p>
    <w:p w:rsidR="0085362C" w:rsidRPr="008A037A" w:rsidRDefault="0085362C" w:rsidP="0067632F">
      <w:pPr>
        <w:pStyle w:val="22"/>
        <w:numPr>
          <w:ilvl w:val="0"/>
          <w:numId w:val="2"/>
        </w:numPr>
        <w:shd w:val="clear" w:color="auto" w:fill="auto"/>
        <w:tabs>
          <w:tab w:val="left" w:pos="1033"/>
        </w:tabs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>привести в соответствие с настоящим постановлением и базовыми (от</w:t>
      </w:r>
      <w:r w:rsidRPr="008A037A">
        <w:rPr>
          <w:color w:val="auto"/>
        </w:rPr>
        <w:softHyphen/>
        <w:t>раслевыми) перечнями муниципальных услуг и работ правовые акты, утвер</w:t>
      </w:r>
      <w:r w:rsidRPr="008A037A">
        <w:rPr>
          <w:color w:val="auto"/>
        </w:rPr>
        <w:softHyphen/>
        <w:t>ждающие ведомственные перечни муниципальных услуг и работ, оказывае</w:t>
      </w:r>
      <w:r w:rsidRPr="008A037A">
        <w:rPr>
          <w:color w:val="auto"/>
        </w:rPr>
        <w:softHyphen/>
        <w:t>мых и выполняемых подведомственными муниципальными учреждениями муниц</w:t>
      </w:r>
      <w:r w:rsidRPr="008A037A">
        <w:rPr>
          <w:color w:val="auto"/>
        </w:rPr>
        <w:t>и</w:t>
      </w:r>
      <w:r w:rsidRPr="008A037A">
        <w:rPr>
          <w:color w:val="auto"/>
        </w:rPr>
        <w:t>пального образования Щербиновский район;</w:t>
      </w:r>
    </w:p>
    <w:p w:rsidR="0085362C" w:rsidRDefault="0085362C" w:rsidP="0067632F">
      <w:pPr>
        <w:pStyle w:val="22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>до 10 февраля 2015 года представить в финансовое управление адм</w:t>
      </w:r>
      <w:r w:rsidRPr="008A037A">
        <w:rPr>
          <w:color w:val="auto"/>
        </w:rPr>
        <w:t>и</w:t>
      </w:r>
      <w:r w:rsidRPr="008A037A">
        <w:rPr>
          <w:color w:val="auto"/>
        </w:rPr>
        <w:t>нистрации муниципального образования Щербиновский район правовые акты, утверждающие ведомственные перечни муниципальных услуг и работ, оказ</w:t>
      </w:r>
      <w:r w:rsidRPr="008A037A">
        <w:rPr>
          <w:color w:val="auto"/>
        </w:rPr>
        <w:t>ы</w:t>
      </w:r>
      <w:r w:rsidRPr="008A037A">
        <w:rPr>
          <w:color w:val="auto"/>
        </w:rPr>
        <w:t>ваемых и выполняемых подведомствен</w:t>
      </w:r>
      <w:r w:rsidRPr="008A037A">
        <w:rPr>
          <w:color w:val="auto"/>
        </w:rPr>
        <w:softHyphen/>
        <w:t>ными муниципальными учреждениями муниципального образования Щербиновский район.</w:t>
      </w:r>
    </w:p>
    <w:p w:rsidR="0085362C" w:rsidRPr="008A037A" w:rsidRDefault="0085362C" w:rsidP="00146ADF">
      <w:pPr>
        <w:pStyle w:val="22"/>
        <w:shd w:val="clear" w:color="auto" w:fill="auto"/>
        <w:tabs>
          <w:tab w:val="left" w:pos="1023"/>
        </w:tabs>
        <w:spacing w:line="240" w:lineRule="auto"/>
        <w:jc w:val="center"/>
        <w:rPr>
          <w:color w:val="auto"/>
        </w:rPr>
      </w:pPr>
      <w:r>
        <w:rPr>
          <w:color w:val="auto"/>
        </w:rPr>
        <w:t>2</w:t>
      </w:r>
    </w:p>
    <w:p w:rsidR="0085362C" w:rsidRPr="008A037A" w:rsidRDefault="0085362C" w:rsidP="00927EBB">
      <w:pPr>
        <w:pStyle w:val="22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>Определить отдел экономики администрации муниципального образ</w:t>
      </w:r>
      <w:r w:rsidRPr="008A037A">
        <w:rPr>
          <w:color w:val="auto"/>
        </w:rPr>
        <w:t>о</w:t>
      </w:r>
      <w:r w:rsidRPr="008A037A">
        <w:rPr>
          <w:color w:val="auto"/>
        </w:rPr>
        <w:t>вания Щербиновский район (Чернякова) уполномоченным по приведению в с</w:t>
      </w:r>
      <w:r w:rsidRPr="008A037A">
        <w:rPr>
          <w:color w:val="auto"/>
        </w:rPr>
        <w:t>о</w:t>
      </w:r>
      <w:r w:rsidRPr="008A037A">
        <w:rPr>
          <w:color w:val="auto"/>
        </w:rPr>
        <w:t>ответствие с настоящим постановлением и базовыми (от</w:t>
      </w:r>
      <w:r w:rsidRPr="008A037A">
        <w:rPr>
          <w:color w:val="auto"/>
        </w:rPr>
        <w:softHyphen/>
        <w:t>раслевыми) перечнями муниципальных услуг и работ правовые акты, утвер</w:t>
      </w:r>
      <w:r w:rsidRPr="008A037A">
        <w:rPr>
          <w:color w:val="auto"/>
        </w:rPr>
        <w:softHyphen/>
        <w:t>ждающие ведомственные перечни муниципальных услуг и работ, оказывае</w:t>
      </w:r>
      <w:r w:rsidRPr="008A037A">
        <w:rPr>
          <w:color w:val="auto"/>
        </w:rPr>
        <w:softHyphen/>
        <w:t>мых и выполняемых подв</w:t>
      </w:r>
      <w:r w:rsidRPr="008A037A">
        <w:rPr>
          <w:color w:val="auto"/>
        </w:rPr>
        <w:t>е</w:t>
      </w:r>
      <w:r w:rsidRPr="008A037A">
        <w:rPr>
          <w:color w:val="auto"/>
        </w:rPr>
        <w:t>домственными администрации муниципального образования Щербиновский район муниципальными учреждениями муниципального образования Щерб</w:t>
      </w:r>
      <w:r w:rsidRPr="008A037A">
        <w:rPr>
          <w:color w:val="auto"/>
        </w:rPr>
        <w:t>и</w:t>
      </w:r>
      <w:r w:rsidRPr="008A037A">
        <w:rPr>
          <w:color w:val="auto"/>
        </w:rPr>
        <w:t>новский район.</w:t>
      </w:r>
    </w:p>
    <w:p w:rsidR="0085362C" w:rsidRPr="008A037A" w:rsidRDefault="0085362C" w:rsidP="0067632F">
      <w:pPr>
        <w:pStyle w:val="22"/>
        <w:numPr>
          <w:ilvl w:val="0"/>
          <w:numId w:val="1"/>
        </w:numPr>
        <w:shd w:val="clear" w:color="auto" w:fill="auto"/>
        <w:tabs>
          <w:tab w:val="left" w:pos="1009"/>
        </w:tabs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 xml:space="preserve">Рекомендовать </w:t>
      </w:r>
      <w:r>
        <w:rPr>
          <w:color w:val="auto"/>
        </w:rPr>
        <w:t>главам</w:t>
      </w:r>
      <w:r w:rsidRPr="008A037A">
        <w:rPr>
          <w:color w:val="auto"/>
        </w:rPr>
        <w:t xml:space="preserve"> сельских поселений Щербиновского района ра</w:t>
      </w:r>
      <w:r w:rsidRPr="008A037A">
        <w:rPr>
          <w:color w:val="auto"/>
        </w:rPr>
        <w:t>з</w:t>
      </w:r>
      <w:r w:rsidRPr="008A037A">
        <w:rPr>
          <w:color w:val="auto"/>
        </w:rPr>
        <w:t>работать и утвердить порядки формирова</w:t>
      </w:r>
      <w:r w:rsidRPr="008A037A">
        <w:rPr>
          <w:color w:val="auto"/>
        </w:rPr>
        <w:softHyphen/>
        <w:t>ния, ведения и утверждения ведомс</w:t>
      </w:r>
      <w:r w:rsidRPr="008A037A">
        <w:rPr>
          <w:color w:val="auto"/>
        </w:rPr>
        <w:t>т</w:t>
      </w:r>
      <w:r w:rsidRPr="008A037A">
        <w:rPr>
          <w:color w:val="auto"/>
        </w:rPr>
        <w:t>венных перечней муниципальных услуг и работ, оказываемых и выполняемых муниципальными учреждениями.</w:t>
      </w:r>
    </w:p>
    <w:p w:rsidR="0085362C" w:rsidRPr="008A037A" w:rsidRDefault="0085362C" w:rsidP="008A037A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037A">
        <w:rPr>
          <w:rFonts w:ascii="Times New Roman" w:hAnsi="Times New Roman" w:cs="Times New Roman"/>
          <w:color w:val="auto"/>
          <w:sz w:val="28"/>
          <w:szCs w:val="28"/>
        </w:rPr>
        <w:t>Отделу по взаимодействию с органами местного самоуправления а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министрации муниципального образования Щербиновский район (Лунева) ра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местить настоящее постановление на официальном сайте администрации мун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ципального образования Щербиновский район.</w:t>
      </w:r>
    </w:p>
    <w:p w:rsidR="0085362C" w:rsidRDefault="0085362C" w:rsidP="008A037A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037A">
        <w:rPr>
          <w:rFonts w:ascii="Times New Roman" w:hAnsi="Times New Roman" w:cs="Times New Roman"/>
          <w:color w:val="auto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8A037A">
        <w:rPr>
          <w:rFonts w:ascii="Times New Roman" w:hAnsi="Times New Roman" w:cs="Times New Roman"/>
          <w:color w:val="auto"/>
          <w:sz w:val="28"/>
          <w:szCs w:val="28"/>
        </w:rPr>
        <w:t>ниципального образования Щербиновский район».</w:t>
      </w:r>
    </w:p>
    <w:p w:rsidR="0085362C" w:rsidRPr="008A037A" w:rsidRDefault="0085362C" w:rsidP="008A037A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Контроль за выполнением настоящего постановления возложить на з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местителя главы муниципального образования Щербиновский район А.А. Б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>
        <w:rPr>
          <w:rFonts w:ascii="Times New Roman" w:hAnsi="Times New Roman" w:cs="Times New Roman"/>
          <w:color w:val="auto"/>
          <w:sz w:val="28"/>
          <w:szCs w:val="28"/>
        </w:rPr>
        <w:t>ликова.</w:t>
      </w:r>
    </w:p>
    <w:p w:rsidR="0085362C" w:rsidRPr="008A037A" w:rsidRDefault="0085362C" w:rsidP="008A037A">
      <w:pPr>
        <w:pStyle w:val="22"/>
        <w:numPr>
          <w:ilvl w:val="0"/>
          <w:numId w:val="1"/>
        </w:numPr>
        <w:shd w:val="clear" w:color="auto" w:fill="auto"/>
        <w:tabs>
          <w:tab w:val="left" w:pos="994"/>
        </w:tabs>
        <w:spacing w:line="240" w:lineRule="auto"/>
        <w:ind w:firstLine="720"/>
        <w:rPr>
          <w:color w:val="auto"/>
        </w:rPr>
      </w:pPr>
      <w:r w:rsidRPr="008A037A">
        <w:rPr>
          <w:color w:val="auto"/>
        </w:rPr>
        <w:t>Постановление вступает в силу на следующий день после его офици</w:t>
      </w:r>
      <w:r w:rsidRPr="008A037A">
        <w:rPr>
          <w:color w:val="auto"/>
        </w:rPr>
        <w:softHyphen/>
        <w:t>ального опубликования.</w:t>
      </w:r>
    </w:p>
    <w:p w:rsidR="0085362C" w:rsidRPr="008A037A" w:rsidRDefault="0085362C" w:rsidP="00A2694B">
      <w:pPr>
        <w:pStyle w:val="22"/>
        <w:shd w:val="clear" w:color="auto" w:fill="auto"/>
        <w:tabs>
          <w:tab w:val="left" w:pos="994"/>
        </w:tabs>
        <w:spacing w:line="240" w:lineRule="auto"/>
        <w:ind w:firstLine="709"/>
        <w:rPr>
          <w:color w:val="auto"/>
        </w:rPr>
      </w:pPr>
      <w:r w:rsidRPr="008A037A">
        <w:rPr>
          <w:color w:val="auto"/>
        </w:rPr>
        <w:t>Положения настоящего постановления применяются, начиная с формиро</w:t>
      </w:r>
      <w:r w:rsidRPr="008A037A">
        <w:rPr>
          <w:color w:val="auto"/>
        </w:rPr>
        <w:softHyphen/>
        <w:t>вания муниципальных заданий на оказание и выполнение муниципальных у</w:t>
      </w:r>
      <w:r w:rsidRPr="008A037A">
        <w:rPr>
          <w:color w:val="auto"/>
        </w:rPr>
        <w:t>с</w:t>
      </w:r>
      <w:r w:rsidRPr="008A037A">
        <w:rPr>
          <w:color w:val="auto"/>
        </w:rPr>
        <w:t>луг и работ на 2016 год и плановый период 2017 и 2018 годов.</w:t>
      </w:r>
    </w:p>
    <w:p w:rsidR="0085362C" w:rsidRPr="008A037A" w:rsidRDefault="0085362C" w:rsidP="0067632F">
      <w:pPr>
        <w:pStyle w:val="22"/>
        <w:shd w:val="clear" w:color="auto" w:fill="auto"/>
        <w:spacing w:line="240" w:lineRule="auto"/>
        <w:ind w:firstLine="709"/>
        <w:rPr>
          <w:rStyle w:val="1"/>
          <w:color w:val="auto"/>
        </w:rPr>
      </w:pPr>
    </w:p>
    <w:p w:rsidR="0085362C" w:rsidRDefault="0085362C" w:rsidP="00CA3400">
      <w:pPr>
        <w:pStyle w:val="22"/>
        <w:shd w:val="clear" w:color="auto" w:fill="auto"/>
        <w:spacing w:line="240" w:lineRule="auto"/>
        <w:ind w:firstLine="360"/>
        <w:jc w:val="left"/>
        <w:rPr>
          <w:color w:val="auto"/>
        </w:rPr>
      </w:pPr>
    </w:p>
    <w:p w:rsidR="0085362C" w:rsidRPr="008A037A" w:rsidRDefault="0085362C" w:rsidP="00CA3400">
      <w:pPr>
        <w:pStyle w:val="22"/>
        <w:shd w:val="clear" w:color="auto" w:fill="auto"/>
        <w:spacing w:line="240" w:lineRule="auto"/>
        <w:ind w:firstLine="360"/>
        <w:jc w:val="left"/>
        <w:rPr>
          <w:color w:val="auto"/>
        </w:rPr>
      </w:pPr>
    </w:p>
    <w:tbl>
      <w:tblPr>
        <w:tblW w:w="0" w:type="auto"/>
        <w:tblLook w:val="0000"/>
      </w:tblPr>
      <w:tblGrid>
        <w:gridCol w:w="6288"/>
        <w:gridCol w:w="3567"/>
      </w:tblGrid>
      <w:tr w:rsidR="0085362C" w:rsidRPr="008A037A" w:rsidTr="008A037A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2C" w:rsidRPr="008A037A" w:rsidRDefault="0085362C" w:rsidP="008A0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03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:rsidR="0085362C" w:rsidRPr="008A037A" w:rsidRDefault="0085362C" w:rsidP="008A0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03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</w:p>
          <w:p w:rsidR="0085362C" w:rsidRPr="008A037A" w:rsidRDefault="0085362C" w:rsidP="008A0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03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Щербиновский район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362C" w:rsidRPr="008A037A" w:rsidRDefault="0085362C" w:rsidP="008A037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A03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С.Г. Робилко</w:t>
            </w:r>
          </w:p>
        </w:tc>
      </w:tr>
    </w:tbl>
    <w:p w:rsidR="0085362C" w:rsidRPr="008A037A" w:rsidRDefault="0085362C" w:rsidP="008A037A">
      <w:pPr>
        <w:pStyle w:val="22"/>
        <w:shd w:val="clear" w:color="auto" w:fill="auto"/>
        <w:spacing w:line="240" w:lineRule="auto"/>
        <w:jc w:val="left"/>
        <w:rPr>
          <w:color w:val="auto"/>
        </w:rPr>
      </w:pPr>
    </w:p>
    <w:p w:rsidR="0085362C" w:rsidRPr="008A037A" w:rsidRDefault="0085362C" w:rsidP="00CA3400">
      <w:pPr>
        <w:pStyle w:val="22"/>
        <w:shd w:val="clear" w:color="auto" w:fill="auto"/>
        <w:spacing w:line="240" w:lineRule="auto"/>
        <w:ind w:firstLine="360"/>
        <w:jc w:val="left"/>
        <w:rPr>
          <w:color w:val="auto"/>
        </w:rPr>
      </w:pPr>
    </w:p>
    <w:p w:rsidR="0085362C" w:rsidRPr="008A037A" w:rsidRDefault="0085362C" w:rsidP="00CA3400">
      <w:pPr>
        <w:pStyle w:val="22"/>
        <w:shd w:val="clear" w:color="auto" w:fill="auto"/>
        <w:spacing w:line="240" w:lineRule="auto"/>
        <w:ind w:firstLine="360"/>
        <w:jc w:val="left"/>
        <w:rPr>
          <w:color w:val="auto"/>
        </w:rPr>
      </w:pPr>
    </w:p>
    <w:p w:rsidR="0085362C" w:rsidRPr="008A037A" w:rsidRDefault="0085362C" w:rsidP="00CA3400">
      <w:pPr>
        <w:pStyle w:val="22"/>
        <w:shd w:val="clear" w:color="auto" w:fill="auto"/>
        <w:spacing w:line="240" w:lineRule="auto"/>
        <w:ind w:firstLine="360"/>
        <w:jc w:val="left"/>
        <w:rPr>
          <w:color w:val="auto"/>
        </w:rPr>
      </w:pPr>
    </w:p>
    <w:p w:rsidR="0085362C" w:rsidRPr="008A037A" w:rsidRDefault="0085362C" w:rsidP="00CA3400">
      <w:pPr>
        <w:pStyle w:val="22"/>
        <w:shd w:val="clear" w:color="auto" w:fill="auto"/>
        <w:spacing w:line="240" w:lineRule="auto"/>
        <w:ind w:firstLine="360"/>
        <w:jc w:val="left"/>
        <w:rPr>
          <w:color w:val="auto"/>
        </w:rPr>
      </w:pPr>
    </w:p>
    <w:p w:rsidR="0085362C" w:rsidRPr="008A037A" w:rsidRDefault="0085362C" w:rsidP="000B293D">
      <w:pPr>
        <w:pStyle w:val="22"/>
        <w:shd w:val="clear" w:color="auto" w:fill="auto"/>
        <w:spacing w:line="240" w:lineRule="auto"/>
        <w:jc w:val="left"/>
        <w:rPr>
          <w:color w:val="auto"/>
        </w:rPr>
      </w:pPr>
    </w:p>
    <w:p w:rsidR="0085362C" w:rsidRPr="008A037A" w:rsidRDefault="0085362C" w:rsidP="00CA3400">
      <w:pPr>
        <w:pStyle w:val="22"/>
        <w:shd w:val="clear" w:color="auto" w:fill="auto"/>
        <w:spacing w:line="240" w:lineRule="auto"/>
        <w:ind w:firstLine="360"/>
        <w:jc w:val="left"/>
        <w:rPr>
          <w:color w:val="auto"/>
        </w:rPr>
      </w:pPr>
    </w:p>
    <w:p w:rsidR="0085362C" w:rsidRPr="0067632F" w:rsidRDefault="0085362C" w:rsidP="00CA3400">
      <w:pPr>
        <w:pStyle w:val="22"/>
        <w:shd w:val="clear" w:color="auto" w:fill="auto"/>
        <w:spacing w:line="240" w:lineRule="auto"/>
        <w:ind w:firstLine="360"/>
        <w:jc w:val="left"/>
      </w:pPr>
    </w:p>
    <w:p w:rsidR="0085362C" w:rsidRPr="0067632F" w:rsidRDefault="0085362C" w:rsidP="00CA3400">
      <w:pPr>
        <w:pStyle w:val="22"/>
        <w:shd w:val="clear" w:color="auto" w:fill="auto"/>
        <w:spacing w:line="240" w:lineRule="auto"/>
        <w:ind w:firstLine="360"/>
        <w:jc w:val="left"/>
      </w:pPr>
    </w:p>
    <w:p w:rsidR="0085362C" w:rsidRPr="0067632F" w:rsidRDefault="0085362C" w:rsidP="00CA3400">
      <w:pPr>
        <w:pStyle w:val="22"/>
        <w:shd w:val="clear" w:color="auto" w:fill="auto"/>
        <w:spacing w:line="240" w:lineRule="auto"/>
        <w:ind w:firstLine="360"/>
        <w:jc w:val="left"/>
      </w:pPr>
    </w:p>
    <w:p w:rsidR="0085362C" w:rsidRPr="00CA3400" w:rsidRDefault="0085362C" w:rsidP="00CA3400">
      <w:pPr>
        <w:pStyle w:val="22"/>
        <w:shd w:val="clear" w:color="auto" w:fill="auto"/>
        <w:spacing w:line="240" w:lineRule="auto"/>
        <w:jc w:val="left"/>
      </w:pPr>
    </w:p>
    <w:sectPr w:rsidR="0085362C" w:rsidRPr="00CA3400" w:rsidSect="00146ADF">
      <w:type w:val="continuous"/>
      <w:pgSz w:w="11909" w:h="16834"/>
      <w:pgMar w:top="993" w:right="569" w:bottom="108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2C" w:rsidRDefault="0085362C" w:rsidP="00763685">
      <w:r>
        <w:separator/>
      </w:r>
    </w:p>
  </w:endnote>
  <w:endnote w:type="continuationSeparator" w:id="0">
    <w:p w:rsidR="0085362C" w:rsidRDefault="0085362C" w:rsidP="0076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2C" w:rsidRDefault="0085362C"/>
  </w:footnote>
  <w:footnote w:type="continuationSeparator" w:id="0">
    <w:p w:rsidR="0085362C" w:rsidRDefault="0085362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E1A"/>
    <w:multiLevelType w:val="multilevel"/>
    <w:tmpl w:val="5BF8C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F805368"/>
    <w:multiLevelType w:val="multilevel"/>
    <w:tmpl w:val="A73AE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6073D10"/>
    <w:multiLevelType w:val="multilevel"/>
    <w:tmpl w:val="7E0CFE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C7E38DF"/>
    <w:multiLevelType w:val="multilevel"/>
    <w:tmpl w:val="E0025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685"/>
    <w:rsid w:val="000B293D"/>
    <w:rsid w:val="00146ADF"/>
    <w:rsid w:val="00235590"/>
    <w:rsid w:val="002629F2"/>
    <w:rsid w:val="00364FC4"/>
    <w:rsid w:val="0043517D"/>
    <w:rsid w:val="0053262E"/>
    <w:rsid w:val="0067632F"/>
    <w:rsid w:val="00763685"/>
    <w:rsid w:val="007C79A8"/>
    <w:rsid w:val="00850A96"/>
    <w:rsid w:val="0085362C"/>
    <w:rsid w:val="008A037A"/>
    <w:rsid w:val="008C2B86"/>
    <w:rsid w:val="00927EBB"/>
    <w:rsid w:val="00A2694B"/>
    <w:rsid w:val="00AD7C7C"/>
    <w:rsid w:val="00AF16E9"/>
    <w:rsid w:val="00CA3400"/>
    <w:rsid w:val="00D72DB8"/>
    <w:rsid w:val="00DF66B0"/>
    <w:rsid w:val="00FE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8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3685"/>
    <w:rPr>
      <w:rFonts w:cs="Times New Roman"/>
      <w:color w:val="000080"/>
      <w:u w:val="single"/>
    </w:rPr>
  </w:style>
  <w:style w:type="character" w:customStyle="1" w:styleId="a">
    <w:name w:val="Подпись к картинке_"/>
    <w:basedOn w:val="DefaultParagraphFont"/>
    <w:link w:val="a0"/>
    <w:uiPriority w:val="99"/>
    <w:locked/>
    <w:rsid w:val="00763685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Основной текст1"/>
    <w:basedOn w:val="DefaultParagraphFont"/>
    <w:uiPriority w:val="99"/>
    <w:rsid w:val="00763685"/>
    <w:rPr>
      <w:rFonts w:ascii="Times New Roman" w:hAnsi="Times New Roman" w:cs="Times New Roman"/>
      <w:sz w:val="28"/>
      <w:szCs w:val="28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763685"/>
    <w:rPr>
      <w:rFonts w:ascii="Times New Roman" w:hAnsi="Times New Roman" w:cs="Times New Roman"/>
      <w:spacing w:val="40"/>
      <w:sz w:val="26"/>
      <w:szCs w:val="26"/>
      <w:u w:val="none"/>
    </w:rPr>
  </w:style>
  <w:style w:type="character" w:customStyle="1" w:styleId="1Corbel">
    <w:name w:val="Заголовок №1 + Corbel"/>
    <w:aliases w:val="17,5 pt"/>
    <w:basedOn w:val="10"/>
    <w:uiPriority w:val="99"/>
    <w:rsid w:val="00763685"/>
    <w:rPr>
      <w:rFonts w:ascii="Corbel" w:eastAsia="Times New Roman" w:hAnsi="Corbel" w:cs="Corbel"/>
      <w:color w:val="000000"/>
      <w:w w:val="100"/>
      <w:position w:val="0"/>
      <w:sz w:val="35"/>
      <w:szCs w:val="35"/>
      <w:lang w:val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63685"/>
    <w:rPr>
      <w:rFonts w:ascii="Times New Roman" w:hAnsi="Times New Roman" w:cs="Times New Roman"/>
      <w:i/>
      <w:iCs/>
      <w:spacing w:val="-20"/>
      <w:sz w:val="38"/>
      <w:szCs w:val="38"/>
      <w:u w:val="none"/>
      <w:lang w:val="en-US"/>
    </w:rPr>
  </w:style>
  <w:style w:type="character" w:customStyle="1" w:styleId="2Corbel">
    <w:name w:val="Основной текст (2) + Corbel"/>
    <w:aliases w:val="14,5 pt3,Не курсив,Интервал 0 pt"/>
    <w:basedOn w:val="2"/>
    <w:uiPriority w:val="99"/>
    <w:rsid w:val="00763685"/>
    <w:rPr>
      <w:rFonts w:ascii="Corbel" w:eastAsia="Times New Roman" w:hAnsi="Corbel" w:cs="Corbel"/>
      <w:color w:val="000000"/>
      <w:spacing w:val="0"/>
      <w:w w:val="100"/>
      <w:position w:val="0"/>
      <w:sz w:val="29"/>
      <w:szCs w:val="29"/>
      <w:lang w:val="ru-RU"/>
    </w:rPr>
  </w:style>
  <w:style w:type="character" w:customStyle="1" w:styleId="21">
    <w:name w:val="Основной текст (2) + Малые прописные"/>
    <w:basedOn w:val="2"/>
    <w:uiPriority w:val="99"/>
    <w:rsid w:val="00763685"/>
    <w:rPr>
      <w:smallCaps/>
      <w:color w:val="000000"/>
      <w:w w:val="100"/>
      <w:position w:val="0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763685"/>
    <w:rPr>
      <w:rFonts w:ascii="Times New Roman" w:hAnsi="Times New Roman" w:cs="Times New Roman"/>
      <w:spacing w:val="40"/>
      <w:sz w:val="26"/>
      <w:szCs w:val="26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763685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1">
    <w:name w:val="Основной текст_"/>
    <w:basedOn w:val="DefaultParagraphFont"/>
    <w:link w:val="22"/>
    <w:uiPriority w:val="99"/>
    <w:locked/>
    <w:rsid w:val="00763685"/>
    <w:rPr>
      <w:rFonts w:ascii="Times New Roman" w:hAnsi="Times New Roman" w:cs="Times New Roman"/>
      <w:sz w:val="28"/>
      <w:szCs w:val="28"/>
      <w:u w:val="none"/>
    </w:rPr>
  </w:style>
  <w:style w:type="character" w:customStyle="1" w:styleId="3pt">
    <w:name w:val="Основной текст + Интервал 3 pt"/>
    <w:basedOn w:val="a1"/>
    <w:uiPriority w:val="99"/>
    <w:rsid w:val="00763685"/>
    <w:rPr>
      <w:color w:val="000000"/>
      <w:spacing w:val="60"/>
      <w:w w:val="100"/>
      <w:position w:val="0"/>
      <w:lang w:val="ru-RU"/>
    </w:rPr>
  </w:style>
  <w:style w:type="character" w:customStyle="1" w:styleId="17">
    <w:name w:val="Основной текст + 17"/>
    <w:aliases w:val="5 pt2,Курсив,Интервал 1 pt"/>
    <w:basedOn w:val="a1"/>
    <w:uiPriority w:val="99"/>
    <w:rsid w:val="00763685"/>
    <w:rPr>
      <w:i/>
      <w:iCs/>
      <w:color w:val="000000"/>
      <w:spacing w:val="30"/>
      <w:w w:val="100"/>
      <w:position w:val="0"/>
      <w:sz w:val="35"/>
      <w:szCs w:val="35"/>
      <w:lang w:val="ru-RU"/>
    </w:rPr>
  </w:style>
  <w:style w:type="character" w:customStyle="1" w:styleId="171">
    <w:name w:val="Основной текст + 171"/>
    <w:aliases w:val="5 pt1,Курсив1,Интервал 1 pt1"/>
    <w:basedOn w:val="a1"/>
    <w:uiPriority w:val="99"/>
    <w:rsid w:val="00763685"/>
    <w:rPr>
      <w:i/>
      <w:iCs/>
      <w:color w:val="000000"/>
      <w:spacing w:val="30"/>
      <w:w w:val="100"/>
      <w:position w:val="0"/>
      <w:sz w:val="35"/>
      <w:szCs w:val="35"/>
      <w:u w:val="single"/>
      <w:lang w:val="ru-RU"/>
    </w:rPr>
  </w:style>
  <w:style w:type="paragraph" w:customStyle="1" w:styleId="a0">
    <w:name w:val="Подпись к картинке"/>
    <w:basedOn w:val="Normal"/>
    <w:link w:val="a"/>
    <w:uiPriority w:val="99"/>
    <w:rsid w:val="0076368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2"/>
    <w:basedOn w:val="Normal"/>
    <w:link w:val="a1"/>
    <w:uiPriority w:val="99"/>
    <w:rsid w:val="0076368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Normal"/>
    <w:link w:val="10"/>
    <w:uiPriority w:val="99"/>
    <w:rsid w:val="00763685"/>
    <w:pPr>
      <w:shd w:val="clear" w:color="auto" w:fill="FFFFFF"/>
      <w:spacing w:line="442" w:lineRule="exact"/>
      <w:jc w:val="center"/>
      <w:outlineLvl w:val="0"/>
    </w:pPr>
    <w:rPr>
      <w:rFonts w:ascii="Times New Roman" w:eastAsia="Times New Roman" w:hAnsi="Times New Roman" w:cs="Times New Roman"/>
      <w:spacing w:val="40"/>
      <w:sz w:val="26"/>
      <w:szCs w:val="26"/>
    </w:rPr>
  </w:style>
  <w:style w:type="paragraph" w:customStyle="1" w:styleId="20">
    <w:name w:val="Основной текст (2)"/>
    <w:basedOn w:val="Normal"/>
    <w:link w:val="2"/>
    <w:uiPriority w:val="99"/>
    <w:rsid w:val="00763685"/>
    <w:pPr>
      <w:shd w:val="clear" w:color="auto" w:fill="FFFFFF"/>
      <w:spacing w:line="240" w:lineRule="atLeast"/>
      <w:ind w:firstLine="720"/>
      <w:jc w:val="both"/>
    </w:pPr>
    <w:rPr>
      <w:rFonts w:ascii="Times New Roman" w:eastAsia="Times New Roman" w:hAnsi="Times New Roman" w:cs="Times New Roman"/>
      <w:i/>
      <w:iCs/>
      <w:spacing w:val="-20"/>
      <w:sz w:val="38"/>
      <w:szCs w:val="38"/>
      <w:lang w:val="en-US"/>
    </w:rPr>
  </w:style>
  <w:style w:type="paragraph" w:customStyle="1" w:styleId="30">
    <w:name w:val="Основной текст (3)"/>
    <w:basedOn w:val="Normal"/>
    <w:link w:val="3"/>
    <w:uiPriority w:val="99"/>
    <w:rsid w:val="00763685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pacing w:val="40"/>
      <w:sz w:val="26"/>
      <w:szCs w:val="26"/>
    </w:rPr>
  </w:style>
  <w:style w:type="paragraph" w:customStyle="1" w:styleId="40">
    <w:name w:val="Основной текст (4)"/>
    <w:basedOn w:val="Normal"/>
    <w:link w:val="4"/>
    <w:uiPriority w:val="99"/>
    <w:rsid w:val="00763685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99"/>
    <w:qFormat/>
    <w:rsid w:val="008A0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2</Pages>
  <Words>630</Words>
  <Characters>3591</Characters>
  <Application>Microsoft Office Outlook</Application>
  <DocSecurity>0</DocSecurity>
  <Lines>0</Lines>
  <Paragraphs>0</Paragraphs>
  <ScaleCrop>false</ScaleCrop>
  <Company>ФУ АМО Щербиновский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Варуша</dc:creator>
  <cp:keywords/>
  <dc:description/>
  <cp:lastModifiedBy>anikina</cp:lastModifiedBy>
  <cp:revision>7</cp:revision>
  <cp:lastPrinted>2015-02-02T10:07:00Z</cp:lastPrinted>
  <dcterms:created xsi:type="dcterms:W3CDTF">2015-01-27T05:37:00Z</dcterms:created>
  <dcterms:modified xsi:type="dcterms:W3CDTF">2015-02-06T08:15:00Z</dcterms:modified>
</cp:coreProperties>
</file>