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D3C" w:rsidRDefault="00803D3C" w:rsidP="00EB0F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803D3C" w:rsidRDefault="00803D3C" w:rsidP="00EB0F75">
      <w:pPr>
        <w:jc w:val="center"/>
        <w:rPr>
          <w:sz w:val="28"/>
          <w:szCs w:val="28"/>
        </w:rPr>
      </w:pPr>
    </w:p>
    <w:p w:rsidR="00803D3C" w:rsidRDefault="00803D3C" w:rsidP="00EB0F75">
      <w:pPr>
        <w:jc w:val="center"/>
        <w:rPr>
          <w:sz w:val="28"/>
          <w:szCs w:val="28"/>
        </w:rPr>
      </w:pPr>
    </w:p>
    <w:p w:rsidR="00803D3C" w:rsidRDefault="00803D3C" w:rsidP="00EB0F75">
      <w:pPr>
        <w:jc w:val="center"/>
        <w:rPr>
          <w:sz w:val="28"/>
          <w:szCs w:val="28"/>
        </w:rPr>
      </w:pPr>
    </w:p>
    <w:p w:rsidR="00803D3C" w:rsidRDefault="00803D3C" w:rsidP="00EB0F75">
      <w:pPr>
        <w:jc w:val="center"/>
        <w:rPr>
          <w:sz w:val="28"/>
          <w:szCs w:val="28"/>
        </w:rPr>
      </w:pPr>
    </w:p>
    <w:p w:rsidR="00803D3C" w:rsidRDefault="00803D3C" w:rsidP="00EB0F75">
      <w:pPr>
        <w:jc w:val="center"/>
        <w:rPr>
          <w:sz w:val="28"/>
          <w:szCs w:val="28"/>
        </w:rPr>
      </w:pPr>
    </w:p>
    <w:p w:rsidR="00803D3C" w:rsidRDefault="00803D3C" w:rsidP="00EB0F75">
      <w:pPr>
        <w:jc w:val="center"/>
        <w:rPr>
          <w:sz w:val="28"/>
          <w:szCs w:val="28"/>
        </w:rPr>
      </w:pPr>
    </w:p>
    <w:p w:rsidR="00803D3C" w:rsidRDefault="00803D3C" w:rsidP="00EB0F75">
      <w:pPr>
        <w:jc w:val="center"/>
        <w:rPr>
          <w:sz w:val="28"/>
          <w:szCs w:val="28"/>
        </w:rPr>
      </w:pPr>
    </w:p>
    <w:p w:rsidR="00803D3C" w:rsidRDefault="00803D3C" w:rsidP="00EB0F75">
      <w:pPr>
        <w:jc w:val="center"/>
        <w:rPr>
          <w:sz w:val="28"/>
          <w:szCs w:val="28"/>
        </w:rPr>
      </w:pPr>
    </w:p>
    <w:p w:rsidR="00803D3C" w:rsidRDefault="00803D3C" w:rsidP="00EB0F75">
      <w:pPr>
        <w:jc w:val="center"/>
        <w:rPr>
          <w:sz w:val="28"/>
          <w:szCs w:val="28"/>
        </w:rPr>
      </w:pPr>
    </w:p>
    <w:p w:rsidR="00803D3C" w:rsidRDefault="00803D3C" w:rsidP="00E80E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 в постановление администрации</w:t>
      </w:r>
    </w:p>
    <w:p w:rsidR="00803D3C" w:rsidRDefault="00803D3C" w:rsidP="00E80E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Щербиновский район</w:t>
      </w:r>
    </w:p>
    <w:p w:rsidR="00803D3C" w:rsidRPr="005E7979" w:rsidRDefault="00803D3C" w:rsidP="00E80EB2">
      <w:pPr>
        <w:shd w:val="clear" w:color="auto" w:fill="FFFFFF"/>
        <w:tabs>
          <w:tab w:val="left" w:pos="1320"/>
        </w:tabs>
        <w:ind w:left="600" w:right="638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Pr="00CE6D69">
        <w:rPr>
          <w:b/>
          <w:sz w:val="28"/>
          <w:szCs w:val="28"/>
        </w:rPr>
        <w:t>17 июля 2012</w:t>
      </w:r>
      <w:r>
        <w:rPr>
          <w:b/>
          <w:sz w:val="28"/>
          <w:szCs w:val="28"/>
        </w:rPr>
        <w:t xml:space="preserve"> года № 290 «</w:t>
      </w:r>
      <w:r>
        <w:rPr>
          <w:b/>
          <w:color w:val="000000"/>
          <w:spacing w:val="2"/>
          <w:sz w:val="28"/>
          <w:szCs w:val="28"/>
        </w:rPr>
        <w:t>Об образовании эвакуационной комиссии муниципального образования Щербиновский район»</w:t>
      </w:r>
    </w:p>
    <w:p w:rsidR="00803D3C" w:rsidRPr="00BB2742" w:rsidRDefault="00803D3C" w:rsidP="00EB0F75">
      <w:pPr>
        <w:jc w:val="center"/>
        <w:rPr>
          <w:b/>
          <w:sz w:val="28"/>
          <w:szCs w:val="28"/>
        </w:rPr>
      </w:pPr>
    </w:p>
    <w:p w:rsidR="00803D3C" w:rsidRDefault="00803D3C" w:rsidP="00EB0F75">
      <w:pPr>
        <w:jc w:val="center"/>
        <w:rPr>
          <w:sz w:val="28"/>
          <w:szCs w:val="28"/>
        </w:rPr>
      </w:pPr>
    </w:p>
    <w:p w:rsidR="00803D3C" w:rsidRPr="007846E1" w:rsidRDefault="00803D3C" w:rsidP="00E80E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кадровыми изменениями, произошедшими в администрации муниципального образования Щербиновский район,</w:t>
      </w:r>
      <w:r w:rsidRPr="007846E1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7846E1">
        <w:rPr>
          <w:sz w:val="28"/>
          <w:szCs w:val="28"/>
        </w:rPr>
        <w:t>ю:</w:t>
      </w:r>
    </w:p>
    <w:p w:rsidR="00803D3C" w:rsidRPr="00121FF3" w:rsidRDefault="00803D3C" w:rsidP="00E80EB2">
      <w:pPr>
        <w:shd w:val="clear" w:color="auto" w:fill="FFFFFF"/>
        <w:tabs>
          <w:tab w:val="left" w:pos="1320"/>
        </w:tabs>
        <w:ind w:right="-61" w:firstLine="709"/>
        <w:jc w:val="both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>1</w:t>
      </w:r>
      <w:r w:rsidRPr="003325DC">
        <w:rPr>
          <w:sz w:val="28"/>
          <w:szCs w:val="28"/>
        </w:rPr>
        <w:t>.</w:t>
      </w:r>
      <w:r>
        <w:rPr>
          <w:sz w:val="28"/>
          <w:szCs w:val="28"/>
        </w:rPr>
        <w:t xml:space="preserve"> Внести в постановление администрации</w:t>
      </w:r>
      <w:r w:rsidRPr="006709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Щербиновский район от 17 июля 2012 года № 290 </w:t>
      </w:r>
      <w:r w:rsidRPr="006A5D6A">
        <w:rPr>
          <w:sz w:val="28"/>
          <w:szCs w:val="28"/>
        </w:rPr>
        <w:t>«</w:t>
      </w:r>
      <w:r w:rsidRPr="00670962">
        <w:rPr>
          <w:color w:val="000000"/>
          <w:spacing w:val="2"/>
          <w:sz w:val="28"/>
          <w:szCs w:val="28"/>
        </w:rPr>
        <w:t>Об</w:t>
      </w:r>
      <w:r>
        <w:rPr>
          <w:color w:val="000000"/>
          <w:spacing w:val="2"/>
          <w:sz w:val="28"/>
          <w:szCs w:val="28"/>
        </w:rPr>
        <w:t xml:space="preserve"> о</w:t>
      </w:r>
      <w:r w:rsidRPr="00670962">
        <w:rPr>
          <w:color w:val="000000"/>
          <w:spacing w:val="2"/>
          <w:sz w:val="28"/>
          <w:szCs w:val="28"/>
        </w:rPr>
        <w:t>бразовании эвакуационной комиссии</w:t>
      </w:r>
      <w:r>
        <w:rPr>
          <w:color w:val="000000"/>
          <w:spacing w:val="2"/>
          <w:sz w:val="28"/>
          <w:szCs w:val="28"/>
        </w:rPr>
        <w:t xml:space="preserve"> </w:t>
      </w:r>
      <w:r w:rsidRPr="00670962">
        <w:rPr>
          <w:color w:val="000000"/>
          <w:spacing w:val="2"/>
          <w:sz w:val="28"/>
          <w:szCs w:val="28"/>
        </w:rPr>
        <w:t xml:space="preserve">муниципального </w:t>
      </w:r>
      <w:r>
        <w:rPr>
          <w:color w:val="000000"/>
          <w:spacing w:val="2"/>
          <w:sz w:val="28"/>
          <w:szCs w:val="28"/>
        </w:rPr>
        <w:t>образования Щ</w:t>
      </w:r>
      <w:r w:rsidRPr="00670962">
        <w:rPr>
          <w:color w:val="000000"/>
          <w:spacing w:val="2"/>
          <w:sz w:val="28"/>
          <w:szCs w:val="28"/>
        </w:rPr>
        <w:t>ербиновский район</w:t>
      </w:r>
      <w:r w:rsidRPr="006A5D6A">
        <w:rPr>
          <w:sz w:val="28"/>
          <w:szCs w:val="28"/>
        </w:rPr>
        <w:t>»</w:t>
      </w:r>
      <w:r>
        <w:rPr>
          <w:sz w:val="28"/>
          <w:szCs w:val="28"/>
        </w:rPr>
        <w:t xml:space="preserve"> изменение, изложив приложение № 1 к нему в новой редакции (прилагается).</w:t>
      </w:r>
    </w:p>
    <w:p w:rsidR="00803D3C" w:rsidRDefault="00803D3C" w:rsidP="00E80EB2">
      <w:pPr>
        <w:suppressAutoHyphens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Отделу по взаимодействию с органами местного самоуправления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нистрации муниципального образования Щербиновский район (Лунева)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местить настоящее постановление на официальном сайте администрации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 Щербиновский район.</w:t>
      </w:r>
    </w:p>
    <w:p w:rsidR="00803D3C" w:rsidRDefault="00803D3C" w:rsidP="00E80EB2">
      <w:pPr>
        <w:suppressAutoHyphens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периодическом печатном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дании «Информационный бюллетень органов местного самоуправления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 Щербиновский район».</w:t>
      </w:r>
    </w:p>
    <w:p w:rsidR="00803D3C" w:rsidRDefault="00803D3C" w:rsidP="00E80EB2">
      <w:pPr>
        <w:suppressAutoHyphens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Признать утратившим силу постановление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Щербиновский район от 26 января 2015 года № 27 «О внесении изменения  в постановление администрации 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Щербиновский район от 17 июля 2012 года № 290 «Об образовании эв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куационной комиссии муниципального образования Щербиновский район».</w:t>
      </w:r>
    </w:p>
    <w:p w:rsidR="00803D3C" w:rsidRDefault="00803D3C" w:rsidP="00E80EB2">
      <w:pPr>
        <w:suppressAutoHyphens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выполнением настоящего постановления возложить на первого заместителя главы муниципального образования Щербиновский район                     П.А. Григорьева.</w:t>
      </w:r>
    </w:p>
    <w:p w:rsidR="00803D3C" w:rsidRDefault="00803D3C" w:rsidP="00E80EB2">
      <w:pPr>
        <w:suppressAutoHyphens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Постановление вступает в силу на следующий день после его офиц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ального опубликования.</w:t>
      </w:r>
    </w:p>
    <w:p w:rsidR="00803D3C" w:rsidRDefault="00803D3C" w:rsidP="00EB0F75">
      <w:pPr>
        <w:suppressAutoHyphens w:val="0"/>
        <w:autoSpaceDE w:val="0"/>
        <w:ind w:firstLine="539"/>
        <w:jc w:val="both"/>
        <w:rPr>
          <w:sz w:val="28"/>
          <w:szCs w:val="28"/>
        </w:rPr>
      </w:pPr>
    </w:p>
    <w:p w:rsidR="00803D3C" w:rsidRDefault="00803D3C" w:rsidP="00EA4BAE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803D3C" w:rsidRDefault="00803D3C" w:rsidP="00EB0F7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803D3C" w:rsidRPr="00561298" w:rsidRDefault="00803D3C" w:rsidP="00EB0F75">
      <w:pPr>
        <w:jc w:val="both"/>
        <w:rPr>
          <w:sz w:val="28"/>
          <w:szCs w:val="28"/>
        </w:rPr>
      </w:pPr>
      <w:r w:rsidRPr="00561298">
        <w:rPr>
          <w:sz w:val="28"/>
          <w:szCs w:val="28"/>
        </w:rPr>
        <w:t>муниципального образования</w:t>
      </w:r>
    </w:p>
    <w:p w:rsidR="00803D3C" w:rsidRDefault="00803D3C" w:rsidP="00EB0F75">
      <w:pPr>
        <w:jc w:val="both"/>
        <w:rPr>
          <w:sz w:val="28"/>
          <w:szCs w:val="28"/>
        </w:rPr>
      </w:pPr>
      <w:r w:rsidRPr="004F05C4">
        <w:rPr>
          <w:sz w:val="28"/>
          <w:szCs w:val="28"/>
        </w:rPr>
        <w:t>Щербино</w:t>
      </w:r>
      <w:r>
        <w:rPr>
          <w:sz w:val="28"/>
          <w:szCs w:val="28"/>
        </w:rPr>
        <w:t>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С.Ю. Цирульник</w:t>
      </w:r>
    </w:p>
    <w:sectPr w:rsidR="00803D3C" w:rsidSect="00CE75B5">
      <w:headerReference w:type="default" r:id="rId7"/>
      <w:pgSz w:w="11906" w:h="16838"/>
      <w:pgMar w:top="1134" w:right="567" w:bottom="1134" w:left="16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D3C" w:rsidRDefault="00803D3C" w:rsidP="00BB2742">
      <w:r>
        <w:separator/>
      </w:r>
    </w:p>
  </w:endnote>
  <w:endnote w:type="continuationSeparator" w:id="1">
    <w:p w:rsidR="00803D3C" w:rsidRDefault="00803D3C" w:rsidP="00BB2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D3C" w:rsidRDefault="00803D3C" w:rsidP="00BB2742">
      <w:r>
        <w:separator/>
      </w:r>
    </w:p>
  </w:footnote>
  <w:footnote w:type="continuationSeparator" w:id="1">
    <w:p w:rsidR="00803D3C" w:rsidRDefault="00803D3C" w:rsidP="00BB2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D3C" w:rsidRPr="0016261D" w:rsidRDefault="00803D3C">
    <w:pPr>
      <w:pStyle w:val="Header"/>
      <w:jc w:val="center"/>
      <w:rPr>
        <w:sz w:val="28"/>
        <w:szCs w:val="28"/>
      </w:rPr>
    </w:pPr>
  </w:p>
  <w:p w:rsidR="00803D3C" w:rsidRDefault="00803D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126E809E"/>
    <w:lvl w:ilvl="0">
      <w:start w:val="1"/>
      <w:numFmt w:val="decimal"/>
      <w:lvlText w:val="%1."/>
      <w:legacy w:legacy="1" w:legacySpace="0" w:legacyIndent="708"/>
      <w:lvlJc w:val="left"/>
      <w:pPr>
        <w:ind w:left="709" w:hanging="708"/>
      </w:pPr>
      <w:rPr>
        <w:rFonts w:cs="Times New Roman"/>
      </w:rPr>
    </w:lvl>
    <w:lvl w:ilvl="1">
      <w:start w:val="1"/>
      <w:numFmt w:val="decimal"/>
      <w:pStyle w:val="Heading2"/>
      <w:lvlText w:val="%1.%2."/>
      <w:legacy w:legacy="1" w:legacySpace="0" w:legacyIndent="708"/>
      <w:lvlJc w:val="left"/>
      <w:pPr>
        <w:ind w:left="1418" w:hanging="708"/>
      </w:pPr>
      <w:rPr>
        <w:rFonts w:cs="Times New Roman"/>
      </w:rPr>
    </w:lvl>
    <w:lvl w:ilvl="2">
      <w:start w:val="1"/>
      <w:numFmt w:val="decimal"/>
      <w:pStyle w:val="Heading3"/>
      <w:lvlText w:val="%1.%2.%3."/>
      <w:legacy w:legacy="1" w:legacySpace="0" w:legacyIndent="708"/>
      <w:lvlJc w:val="left"/>
      <w:pPr>
        <w:ind w:left="2127" w:hanging="708"/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ind w:left="2835" w:hanging="708"/>
      </w:pPr>
      <w:rPr>
        <w:rFonts w:cs="Times New Roman"/>
      </w:rPr>
    </w:lvl>
    <w:lvl w:ilvl="4">
      <w:start w:val="1"/>
      <w:numFmt w:val="decimal"/>
      <w:pStyle w:val="Heading5"/>
      <w:lvlText w:val="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>
      <w:start w:val="1"/>
      <w:numFmt w:val="decimal"/>
      <w:pStyle w:val="Heading6"/>
      <w:lvlText w:val="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>
      <w:start w:val="1"/>
      <w:numFmt w:val="decimal"/>
      <w:pStyle w:val="Heading7"/>
      <w:lvlText w:val="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>
      <w:start w:val="1"/>
      <w:numFmt w:val="decimal"/>
      <w:pStyle w:val="Heading8"/>
      <w:lvlText w:val="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>
      <w:start w:val="1"/>
      <w:numFmt w:val="decimal"/>
      <w:pStyle w:val="Heading9"/>
      <w:lvlText w:val="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C2B"/>
    <w:rsid w:val="00052B13"/>
    <w:rsid w:val="000750BB"/>
    <w:rsid w:val="0008017C"/>
    <w:rsid w:val="000818B4"/>
    <w:rsid w:val="00086761"/>
    <w:rsid w:val="000A0A8F"/>
    <w:rsid w:val="000C532F"/>
    <w:rsid w:val="00104203"/>
    <w:rsid w:val="00107612"/>
    <w:rsid w:val="00111DF3"/>
    <w:rsid w:val="00121FF3"/>
    <w:rsid w:val="00125C2B"/>
    <w:rsid w:val="001342B1"/>
    <w:rsid w:val="0016261D"/>
    <w:rsid w:val="001813C5"/>
    <w:rsid w:val="00193DA4"/>
    <w:rsid w:val="001C3258"/>
    <w:rsid w:val="00254DE8"/>
    <w:rsid w:val="0028127D"/>
    <w:rsid w:val="002A0AA0"/>
    <w:rsid w:val="00300AAF"/>
    <w:rsid w:val="003325DC"/>
    <w:rsid w:val="00340BE0"/>
    <w:rsid w:val="003534D5"/>
    <w:rsid w:val="00377DB6"/>
    <w:rsid w:val="003D1943"/>
    <w:rsid w:val="003E5856"/>
    <w:rsid w:val="003F0047"/>
    <w:rsid w:val="0040516D"/>
    <w:rsid w:val="004172CC"/>
    <w:rsid w:val="00421057"/>
    <w:rsid w:val="004273F8"/>
    <w:rsid w:val="00444365"/>
    <w:rsid w:val="004730A9"/>
    <w:rsid w:val="004B064B"/>
    <w:rsid w:val="004B59DA"/>
    <w:rsid w:val="004E1CD6"/>
    <w:rsid w:val="004F05C4"/>
    <w:rsid w:val="004F6C69"/>
    <w:rsid w:val="00502521"/>
    <w:rsid w:val="00525EA0"/>
    <w:rsid w:val="00544129"/>
    <w:rsid w:val="00561298"/>
    <w:rsid w:val="0056454F"/>
    <w:rsid w:val="00593A8C"/>
    <w:rsid w:val="005A322D"/>
    <w:rsid w:val="005E1085"/>
    <w:rsid w:val="005E4CA8"/>
    <w:rsid w:val="005E7979"/>
    <w:rsid w:val="00670962"/>
    <w:rsid w:val="006752FE"/>
    <w:rsid w:val="006A5D6A"/>
    <w:rsid w:val="006E2806"/>
    <w:rsid w:val="00712017"/>
    <w:rsid w:val="007469AF"/>
    <w:rsid w:val="00751E45"/>
    <w:rsid w:val="007640F1"/>
    <w:rsid w:val="007846E1"/>
    <w:rsid w:val="007912F3"/>
    <w:rsid w:val="00803D3C"/>
    <w:rsid w:val="00855671"/>
    <w:rsid w:val="008675AC"/>
    <w:rsid w:val="008748AD"/>
    <w:rsid w:val="008A7223"/>
    <w:rsid w:val="008B686B"/>
    <w:rsid w:val="008C0A36"/>
    <w:rsid w:val="008E26B2"/>
    <w:rsid w:val="008E6D64"/>
    <w:rsid w:val="00930F47"/>
    <w:rsid w:val="00932D72"/>
    <w:rsid w:val="00953C81"/>
    <w:rsid w:val="009E0132"/>
    <w:rsid w:val="00A30BA5"/>
    <w:rsid w:val="00A65411"/>
    <w:rsid w:val="00A70783"/>
    <w:rsid w:val="00AD24F4"/>
    <w:rsid w:val="00AE389E"/>
    <w:rsid w:val="00AF4E39"/>
    <w:rsid w:val="00B125AA"/>
    <w:rsid w:val="00B206AE"/>
    <w:rsid w:val="00B562A7"/>
    <w:rsid w:val="00B65B7D"/>
    <w:rsid w:val="00B808FD"/>
    <w:rsid w:val="00B84B79"/>
    <w:rsid w:val="00BA1DCC"/>
    <w:rsid w:val="00BB2742"/>
    <w:rsid w:val="00BD2E69"/>
    <w:rsid w:val="00BD6310"/>
    <w:rsid w:val="00BE6A56"/>
    <w:rsid w:val="00C0026A"/>
    <w:rsid w:val="00C76F83"/>
    <w:rsid w:val="00CB23A6"/>
    <w:rsid w:val="00CE31E9"/>
    <w:rsid w:val="00CE3EF8"/>
    <w:rsid w:val="00CE6D69"/>
    <w:rsid w:val="00CE75B5"/>
    <w:rsid w:val="00D46085"/>
    <w:rsid w:val="00DF6E15"/>
    <w:rsid w:val="00E536D7"/>
    <w:rsid w:val="00E80EB2"/>
    <w:rsid w:val="00EA4BAE"/>
    <w:rsid w:val="00EA7B4B"/>
    <w:rsid w:val="00EB0F75"/>
    <w:rsid w:val="00EB30E6"/>
    <w:rsid w:val="00EB5743"/>
    <w:rsid w:val="00F04EC7"/>
    <w:rsid w:val="00F179E9"/>
    <w:rsid w:val="00F239D1"/>
    <w:rsid w:val="00F356C6"/>
    <w:rsid w:val="00F361AF"/>
    <w:rsid w:val="00F87C59"/>
    <w:rsid w:val="00FE01E7"/>
    <w:rsid w:val="00FE6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125C2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2D72"/>
    <w:pPr>
      <w:keepNext/>
      <w:keepLines/>
      <w:pageBreakBefore/>
      <w:shd w:val="pct20" w:color="auto" w:fill="auto"/>
      <w:tabs>
        <w:tab w:val="left" w:pos="360"/>
      </w:tabs>
      <w:spacing w:before="12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32D72"/>
    <w:pPr>
      <w:keepNext/>
      <w:numPr>
        <w:ilvl w:val="1"/>
        <w:numId w:val="8"/>
      </w:numPr>
      <w:spacing w:before="120" w:after="60"/>
      <w:outlineLvl w:val="1"/>
    </w:pPr>
    <w:rPr>
      <w:rFonts w:ascii="Arial CYR" w:hAnsi="Arial CYR" w:cs="Arial CYR"/>
      <w:b/>
      <w:bCs/>
      <w:i/>
      <w:iCs/>
      <w:color w:val="000000"/>
      <w:spacing w:val="2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32D72"/>
    <w:pPr>
      <w:keepNext/>
      <w:numPr>
        <w:ilvl w:val="2"/>
        <w:numId w:val="8"/>
      </w:numPr>
      <w:tabs>
        <w:tab w:val="left" w:pos="1224"/>
      </w:tabs>
      <w:spacing w:before="60" w:after="60"/>
      <w:outlineLvl w:val="2"/>
    </w:pPr>
    <w:rPr>
      <w:rFonts w:ascii="Arial CYR" w:hAnsi="Arial CYR" w:cs="Arial CYR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32D72"/>
    <w:pPr>
      <w:keepNext/>
      <w:numPr>
        <w:ilvl w:val="3"/>
        <w:numId w:val="8"/>
      </w:numPr>
      <w:spacing w:before="60" w:after="60"/>
      <w:outlineLvl w:val="3"/>
    </w:pPr>
    <w:rPr>
      <w:rFonts w:ascii="Arial CYR" w:hAnsi="Arial CYR" w:cs="Arial CYR"/>
      <w:b/>
      <w:bCs/>
      <w:i/>
      <w:iCs/>
      <w:color w:val="00000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32D72"/>
    <w:pPr>
      <w:numPr>
        <w:ilvl w:val="4"/>
        <w:numId w:val="8"/>
      </w:numPr>
      <w:spacing w:before="240" w:after="60"/>
      <w:jc w:val="both"/>
      <w:outlineLvl w:val="4"/>
    </w:pPr>
    <w:rPr>
      <w:rFonts w:ascii="Arial" w:hAnsi="Arial" w:cs="Arial"/>
      <w:color w:val="000000"/>
      <w:sz w:val="22"/>
      <w:szCs w:val="22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32D72"/>
    <w:pPr>
      <w:numPr>
        <w:ilvl w:val="5"/>
        <w:numId w:val="8"/>
      </w:numPr>
      <w:spacing w:before="240" w:after="60"/>
      <w:jc w:val="both"/>
      <w:outlineLvl w:val="5"/>
    </w:pPr>
    <w:rPr>
      <w:rFonts w:ascii="Arial CYR" w:hAnsi="Arial CYR" w:cs="Arial CYR"/>
      <w:i/>
      <w:iCs/>
      <w:color w:val="000000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32D72"/>
    <w:pPr>
      <w:keepNext/>
      <w:numPr>
        <w:ilvl w:val="6"/>
        <w:numId w:val="8"/>
      </w:numPr>
      <w:spacing w:after="60"/>
      <w:jc w:val="both"/>
      <w:outlineLvl w:val="6"/>
    </w:pPr>
    <w:rPr>
      <w:color w:val="000000"/>
      <w:sz w:val="36"/>
      <w:szCs w:val="36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32D72"/>
    <w:pPr>
      <w:keepNext/>
      <w:numPr>
        <w:ilvl w:val="7"/>
        <w:numId w:val="8"/>
      </w:numPr>
      <w:spacing w:after="60"/>
      <w:jc w:val="center"/>
      <w:outlineLvl w:val="7"/>
    </w:pPr>
    <w:rPr>
      <w:b/>
      <w:bCs/>
      <w:i/>
      <w:iCs/>
      <w:color w:val="000000"/>
      <w:sz w:val="28"/>
      <w:szCs w:val="2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32D72"/>
    <w:pPr>
      <w:numPr>
        <w:ilvl w:val="8"/>
        <w:numId w:val="8"/>
      </w:numPr>
      <w:spacing w:before="240" w:after="60"/>
      <w:jc w:val="both"/>
      <w:outlineLvl w:val="8"/>
    </w:pPr>
    <w:rPr>
      <w:rFonts w:ascii="Arial CYR" w:hAnsi="Arial CYR" w:cs="Arial CYR"/>
      <w:b/>
      <w:bCs/>
      <w:i/>
      <w:iCs/>
      <w:color w:val="000000"/>
      <w:sz w:val="18"/>
      <w:szCs w:val="18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2D7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32D72"/>
    <w:rPr>
      <w:rFonts w:ascii="Arial CYR" w:hAnsi="Arial CYR" w:cs="Arial CYR"/>
      <w:b/>
      <w:bCs/>
      <w:i/>
      <w:iCs/>
      <w:color w:val="000000"/>
      <w:spacing w:val="2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32D72"/>
    <w:rPr>
      <w:rFonts w:ascii="Arial CYR" w:hAnsi="Arial CYR" w:cs="Arial CYR"/>
      <w:b/>
      <w:bCs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32D72"/>
    <w:rPr>
      <w:rFonts w:ascii="Arial CYR" w:hAnsi="Arial CYR" w:cs="Arial CYR"/>
      <w:b/>
      <w:bCs/>
      <w:i/>
      <w:i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32D72"/>
    <w:rPr>
      <w:rFonts w:ascii="Arial" w:hAnsi="Arial" w:cs="Arial"/>
      <w:color w:val="000000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32D72"/>
    <w:rPr>
      <w:rFonts w:ascii="Arial CYR" w:hAnsi="Arial CYR" w:cs="Arial CYR"/>
      <w:i/>
      <w:iCs/>
      <w:color w:val="000000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32D72"/>
    <w:rPr>
      <w:rFonts w:ascii="Times New Roman" w:hAnsi="Times New Roman" w:cs="Times New Roman"/>
      <w:color w:val="000000"/>
      <w:sz w:val="36"/>
      <w:szCs w:val="36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32D72"/>
    <w:rPr>
      <w:rFonts w:ascii="Times New Roman" w:hAnsi="Times New Roman" w:cs="Times New Roman"/>
      <w:b/>
      <w:bCs/>
      <w:i/>
      <w:iCs/>
      <w:color w:val="000000"/>
      <w:sz w:val="28"/>
      <w:szCs w:val="28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32D72"/>
    <w:rPr>
      <w:rFonts w:ascii="Arial CYR" w:hAnsi="Arial CYR" w:cs="Arial CYR"/>
      <w:b/>
      <w:bCs/>
      <w:i/>
      <w:iCs/>
      <w:color w:val="000000"/>
      <w:sz w:val="18"/>
      <w:szCs w:val="18"/>
      <w:lang w:val="en-US"/>
    </w:rPr>
  </w:style>
  <w:style w:type="paragraph" w:styleId="Caption">
    <w:name w:val="caption"/>
    <w:basedOn w:val="Normal"/>
    <w:next w:val="Normal"/>
    <w:uiPriority w:val="99"/>
    <w:qFormat/>
    <w:rsid w:val="00932D72"/>
    <w:pPr>
      <w:numPr>
        <w:ilvl w:val="12"/>
      </w:numPr>
      <w:ind w:hanging="142"/>
      <w:jc w:val="center"/>
    </w:pPr>
    <w:rPr>
      <w:rFonts w:ascii="Arial CYR" w:hAnsi="Arial CYR" w:cs="Arial CYR"/>
      <w:color w:val="000000"/>
      <w:sz w:val="26"/>
      <w:szCs w:val="26"/>
    </w:rPr>
  </w:style>
  <w:style w:type="character" w:styleId="Strong">
    <w:name w:val="Strong"/>
    <w:basedOn w:val="DefaultParagraphFont"/>
    <w:uiPriority w:val="99"/>
    <w:qFormat/>
    <w:rsid w:val="00932D7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932D72"/>
    <w:rPr>
      <w:rFonts w:cs="Times New Roman"/>
      <w:i/>
      <w:iCs/>
    </w:rPr>
  </w:style>
  <w:style w:type="paragraph" w:customStyle="1" w:styleId="ConsPlusTitle">
    <w:name w:val="ConsPlusTitle"/>
    <w:uiPriority w:val="99"/>
    <w:rsid w:val="00125C2B"/>
    <w:pPr>
      <w:widowControl w:val="0"/>
      <w:suppressAutoHyphens/>
      <w:autoSpaceDE w:val="0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rsid w:val="00BB274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B2742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BB274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B2742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193D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13C5"/>
    <w:rPr>
      <w:rFonts w:ascii="Times New Roman" w:hAnsi="Times New Roman" w:cs="Times New Roman"/>
      <w:sz w:val="2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1</Pages>
  <Words>267</Words>
  <Characters>1527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nosova</cp:lastModifiedBy>
  <cp:revision>33</cp:revision>
  <cp:lastPrinted>2013-01-11T06:47:00Z</cp:lastPrinted>
  <dcterms:created xsi:type="dcterms:W3CDTF">2012-05-18T06:02:00Z</dcterms:created>
  <dcterms:modified xsi:type="dcterms:W3CDTF">2015-11-20T11:14:00Z</dcterms:modified>
</cp:coreProperties>
</file>