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D60" w:rsidRPr="009509EE" w:rsidRDefault="00116D60" w:rsidP="00116D60">
      <w:pPr>
        <w:widowControl/>
        <w:autoSpaceDE/>
        <w:autoSpaceDN/>
        <w:adjustRightInd/>
        <w:ind w:right="928" w:firstLine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9509EE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116D60" w:rsidRPr="009509EE" w:rsidRDefault="00116D60" w:rsidP="00116D60">
      <w:pPr>
        <w:widowControl/>
        <w:autoSpaceDE/>
        <w:autoSpaceDN/>
        <w:adjustRightInd/>
        <w:ind w:right="928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16D60" w:rsidRPr="009509EE" w:rsidRDefault="00116D60" w:rsidP="00116D60">
      <w:pPr>
        <w:widowControl/>
        <w:autoSpaceDE/>
        <w:autoSpaceDN/>
        <w:adjustRightInd/>
        <w:ind w:right="928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16D60" w:rsidRPr="009509EE" w:rsidRDefault="00116D60" w:rsidP="00116D60">
      <w:pPr>
        <w:widowControl/>
        <w:autoSpaceDE/>
        <w:autoSpaceDN/>
        <w:adjustRightInd/>
        <w:ind w:right="928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16D60" w:rsidRPr="009509EE" w:rsidRDefault="00116D60" w:rsidP="00116D60">
      <w:pPr>
        <w:widowControl/>
        <w:autoSpaceDE/>
        <w:autoSpaceDN/>
        <w:adjustRightInd/>
        <w:ind w:right="928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16D60" w:rsidRPr="009509EE" w:rsidRDefault="00116D60" w:rsidP="00116D60">
      <w:pPr>
        <w:widowControl/>
        <w:autoSpaceDE/>
        <w:autoSpaceDN/>
        <w:adjustRightInd/>
        <w:ind w:right="928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16D60" w:rsidRPr="009509EE" w:rsidRDefault="00116D60" w:rsidP="00116D60">
      <w:pPr>
        <w:widowControl/>
        <w:autoSpaceDE/>
        <w:autoSpaceDN/>
        <w:adjustRightInd/>
        <w:ind w:right="928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16D60" w:rsidRPr="009509EE" w:rsidRDefault="00116D60" w:rsidP="00116D60">
      <w:pPr>
        <w:widowControl/>
        <w:autoSpaceDE/>
        <w:autoSpaceDN/>
        <w:adjustRightInd/>
        <w:ind w:right="928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16D60" w:rsidRPr="009509EE" w:rsidRDefault="00116D60" w:rsidP="00116D60">
      <w:pPr>
        <w:widowControl/>
        <w:autoSpaceDE/>
        <w:autoSpaceDN/>
        <w:adjustRightInd/>
        <w:ind w:right="928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16D60" w:rsidRPr="009509EE" w:rsidRDefault="00116D60" w:rsidP="00116D60">
      <w:pPr>
        <w:widowControl/>
        <w:autoSpaceDE/>
        <w:autoSpaceDN/>
        <w:adjustRightInd/>
        <w:ind w:right="928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16D60" w:rsidRPr="009509EE" w:rsidRDefault="00116D60" w:rsidP="00116D60">
      <w:pPr>
        <w:widowControl/>
        <w:autoSpaceDE/>
        <w:autoSpaceDN/>
        <w:adjustRightInd/>
        <w:ind w:right="928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16D60" w:rsidRPr="00515B55" w:rsidRDefault="00116D60" w:rsidP="00116D60">
      <w:pPr>
        <w:widowControl/>
        <w:autoSpaceDE/>
        <w:autoSpaceDN/>
        <w:adjustRightInd/>
        <w:ind w:left="567" w:right="56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B55">
        <w:rPr>
          <w:rFonts w:ascii="Times New Roman" w:hAnsi="Times New Roman" w:cs="Times New Roman"/>
          <w:b/>
          <w:sz w:val="28"/>
          <w:szCs w:val="28"/>
        </w:rPr>
        <w:t>Об утверждении Порядка</w:t>
      </w:r>
    </w:p>
    <w:p w:rsidR="00116D60" w:rsidRPr="00515B55" w:rsidRDefault="00116D60" w:rsidP="00116D60">
      <w:pPr>
        <w:widowControl/>
        <w:autoSpaceDE/>
        <w:autoSpaceDN/>
        <w:adjustRightInd/>
        <w:ind w:left="567" w:right="56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B55">
        <w:rPr>
          <w:rFonts w:ascii="Times New Roman" w:hAnsi="Times New Roman" w:cs="Times New Roman"/>
          <w:b/>
          <w:sz w:val="28"/>
          <w:szCs w:val="28"/>
        </w:rPr>
        <w:t xml:space="preserve">проведения экспертизы </w:t>
      </w:r>
      <w:proofErr w:type="gramStart"/>
      <w:r w:rsidRPr="00515B55">
        <w:rPr>
          <w:rFonts w:ascii="Times New Roman" w:hAnsi="Times New Roman" w:cs="Times New Roman"/>
          <w:b/>
          <w:sz w:val="28"/>
          <w:szCs w:val="28"/>
        </w:rPr>
        <w:t>муниципальных</w:t>
      </w:r>
      <w:proofErr w:type="gramEnd"/>
      <w:r w:rsidRPr="00515B55">
        <w:rPr>
          <w:rFonts w:ascii="Times New Roman" w:hAnsi="Times New Roman" w:cs="Times New Roman"/>
          <w:b/>
          <w:sz w:val="28"/>
          <w:szCs w:val="28"/>
        </w:rPr>
        <w:t xml:space="preserve"> нормативных</w:t>
      </w:r>
    </w:p>
    <w:p w:rsidR="00116D60" w:rsidRPr="00515B55" w:rsidRDefault="00116D60" w:rsidP="00116D60">
      <w:pPr>
        <w:widowControl/>
        <w:autoSpaceDE/>
        <w:autoSpaceDN/>
        <w:adjustRightInd/>
        <w:ind w:left="567" w:right="56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B55">
        <w:rPr>
          <w:rFonts w:ascii="Times New Roman" w:hAnsi="Times New Roman" w:cs="Times New Roman"/>
          <w:b/>
          <w:sz w:val="28"/>
          <w:szCs w:val="28"/>
        </w:rPr>
        <w:t>прав</w:t>
      </w:r>
      <w:r w:rsidRPr="00515B55">
        <w:rPr>
          <w:rFonts w:ascii="Times New Roman" w:hAnsi="Times New Roman" w:cs="Times New Roman"/>
          <w:b/>
          <w:sz w:val="28"/>
          <w:szCs w:val="28"/>
        </w:rPr>
        <w:t>о</w:t>
      </w:r>
      <w:r w:rsidRPr="00515B55">
        <w:rPr>
          <w:rFonts w:ascii="Times New Roman" w:hAnsi="Times New Roman" w:cs="Times New Roman"/>
          <w:b/>
          <w:sz w:val="28"/>
          <w:szCs w:val="28"/>
        </w:rPr>
        <w:t>вых актов администрации муниципального образования</w:t>
      </w:r>
    </w:p>
    <w:p w:rsidR="00116D60" w:rsidRPr="00515B55" w:rsidRDefault="00116D60" w:rsidP="00116D60">
      <w:pPr>
        <w:widowControl/>
        <w:autoSpaceDE/>
        <w:autoSpaceDN/>
        <w:adjustRightInd/>
        <w:ind w:left="567" w:right="56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B55">
        <w:rPr>
          <w:rFonts w:ascii="Times New Roman" w:hAnsi="Times New Roman" w:cs="Times New Roman"/>
          <w:b/>
          <w:sz w:val="28"/>
          <w:szCs w:val="28"/>
        </w:rPr>
        <w:t xml:space="preserve">Щербиновский район, </w:t>
      </w:r>
      <w:proofErr w:type="gramStart"/>
      <w:r w:rsidRPr="00515B55">
        <w:rPr>
          <w:rFonts w:ascii="Times New Roman" w:hAnsi="Times New Roman" w:cs="Times New Roman"/>
          <w:b/>
          <w:sz w:val="28"/>
          <w:szCs w:val="28"/>
        </w:rPr>
        <w:t>затрагивающих</w:t>
      </w:r>
      <w:proofErr w:type="gramEnd"/>
      <w:r w:rsidRPr="00515B55">
        <w:rPr>
          <w:rFonts w:ascii="Times New Roman" w:hAnsi="Times New Roman" w:cs="Times New Roman"/>
          <w:b/>
          <w:sz w:val="28"/>
          <w:szCs w:val="28"/>
        </w:rPr>
        <w:t xml:space="preserve"> вопросы</w:t>
      </w:r>
    </w:p>
    <w:p w:rsidR="00116D60" w:rsidRPr="00515B55" w:rsidRDefault="00116D60" w:rsidP="00116D60">
      <w:pPr>
        <w:widowControl/>
        <w:autoSpaceDE/>
        <w:autoSpaceDN/>
        <w:adjustRightInd/>
        <w:ind w:left="567" w:right="56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B55">
        <w:rPr>
          <w:rFonts w:ascii="Times New Roman" w:hAnsi="Times New Roman" w:cs="Times New Roman"/>
          <w:b/>
          <w:sz w:val="28"/>
          <w:szCs w:val="28"/>
        </w:rPr>
        <w:t xml:space="preserve">осуществления </w:t>
      </w:r>
      <w:proofErr w:type="gramStart"/>
      <w:r w:rsidRPr="00515B55">
        <w:rPr>
          <w:rFonts w:ascii="Times New Roman" w:hAnsi="Times New Roman" w:cs="Times New Roman"/>
          <w:b/>
          <w:sz w:val="28"/>
          <w:szCs w:val="28"/>
        </w:rPr>
        <w:t>предпринимательской</w:t>
      </w:r>
      <w:proofErr w:type="gramEnd"/>
      <w:r w:rsidRPr="00515B5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16D60" w:rsidRPr="00515B55" w:rsidRDefault="00116D60" w:rsidP="00116D60">
      <w:pPr>
        <w:widowControl/>
        <w:autoSpaceDE/>
        <w:autoSpaceDN/>
        <w:adjustRightInd/>
        <w:ind w:left="567" w:right="56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B55">
        <w:rPr>
          <w:rFonts w:ascii="Times New Roman" w:hAnsi="Times New Roman" w:cs="Times New Roman"/>
          <w:b/>
          <w:sz w:val="28"/>
          <w:szCs w:val="28"/>
        </w:rPr>
        <w:t>и инвестиционной деятельности»</w:t>
      </w:r>
    </w:p>
    <w:p w:rsidR="00116D60" w:rsidRPr="00515B55" w:rsidRDefault="00116D60" w:rsidP="00116D60">
      <w:pPr>
        <w:ind w:right="560" w:firstLine="0"/>
        <w:rPr>
          <w:rFonts w:ascii="Times New Roman" w:hAnsi="Times New Roman" w:cs="Times New Roman"/>
          <w:sz w:val="28"/>
          <w:szCs w:val="28"/>
        </w:rPr>
      </w:pPr>
    </w:p>
    <w:p w:rsidR="00116D60" w:rsidRPr="00515B55" w:rsidRDefault="00116D60" w:rsidP="00116D60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515B55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 и Законом Краснодарского края от 23 июля 2014 года № 3014-КЗ «Об оценке регулирующего воздействия проектов муниципальных нормати</w:t>
      </w:r>
      <w:r w:rsidRPr="00515B55">
        <w:rPr>
          <w:rFonts w:ascii="Times New Roman" w:hAnsi="Times New Roman" w:cs="Times New Roman"/>
          <w:sz w:val="28"/>
          <w:szCs w:val="28"/>
        </w:rPr>
        <w:t>в</w:t>
      </w:r>
      <w:r w:rsidRPr="00515B55">
        <w:rPr>
          <w:rFonts w:ascii="Times New Roman" w:hAnsi="Times New Roman" w:cs="Times New Roman"/>
          <w:sz w:val="28"/>
          <w:szCs w:val="28"/>
        </w:rPr>
        <w:t>ных правовых актов и экспертизе муниципальных нормативных правовых а</w:t>
      </w:r>
      <w:r w:rsidRPr="00515B55">
        <w:rPr>
          <w:rFonts w:ascii="Times New Roman" w:hAnsi="Times New Roman" w:cs="Times New Roman"/>
          <w:sz w:val="28"/>
          <w:szCs w:val="28"/>
        </w:rPr>
        <w:t>к</w:t>
      </w:r>
      <w:r w:rsidRPr="00515B55">
        <w:rPr>
          <w:rFonts w:ascii="Times New Roman" w:hAnsi="Times New Roman" w:cs="Times New Roman"/>
          <w:sz w:val="28"/>
          <w:szCs w:val="28"/>
        </w:rPr>
        <w:t xml:space="preserve">тов», </w:t>
      </w:r>
      <w:proofErr w:type="gramStart"/>
      <w:r w:rsidRPr="00515B5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515B55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116D60" w:rsidRPr="00515B55" w:rsidRDefault="00116D60" w:rsidP="00116D60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bookmarkStart w:id="0" w:name="sub_1"/>
      <w:r w:rsidRPr="00515B55">
        <w:rPr>
          <w:rFonts w:ascii="Times New Roman" w:hAnsi="Times New Roman" w:cs="Times New Roman"/>
          <w:sz w:val="28"/>
          <w:szCs w:val="28"/>
        </w:rPr>
        <w:t xml:space="preserve">1. Утвердить Порядок </w:t>
      </w:r>
      <w:proofErr w:type="gramStart"/>
      <w:r w:rsidRPr="00515B55">
        <w:rPr>
          <w:rFonts w:ascii="Times New Roman" w:hAnsi="Times New Roman" w:cs="Times New Roman"/>
          <w:sz w:val="28"/>
          <w:szCs w:val="28"/>
        </w:rPr>
        <w:t>проведения экспертизы муниципальных нормати</w:t>
      </w:r>
      <w:r w:rsidRPr="00515B55">
        <w:rPr>
          <w:rFonts w:ascii="Times New Roman" w:hAnsi="Times New Roman" w:cs="Times New Roman"/>
          <w:sz w:val="28"/>
          <w:szCs w:val="28"/>
        </w:rPr>
        <w:t>в</w:t>
      </w:r>
      <w:r w:rsidRPr="00515B55">
        <w:rPr>
          <w:rFonts w:ascii="Times New Roman" w:hAnsi="Times New Roman" w:cs="Times New Roman"/>
          <w:sz w:val="28"/>
          <w:szCs w:val="28"/>
        </w:rPr>
        <w:t>ных правовых актов администрации муниципального образования</w:t>
      </w:r>
      <w:proofErr w:type="gramEnd"/>
      <w:r w:rsidRPr="00515B55">
        <w:rPr>
          <w:rFonts w:ascii="Times New Roman" w:hAnsi="Times New Roman" w:cs="Times New Roman"/>
          <w:sz w:val="28"/>
          <w:szCs w:val="28"/>
        </w:rPr>
        <w:t xml:space="preserve"> Щербино</w:t>
      </w:r>
      <w:r w:rsidRPr="00515B55">
        <w:rPr>
          <w:rFonts w:ascii="Times New Roman" w:hAnsi="Times New Roman" w:cs="Times New Roman"/>
          <w:sz w:val="28"/>
          <w:szCs w:val="28"/>
        </w:rPr>
        <w:t>в</w:t>
      </w:r>
      <w:r w:rsidRPr="00515B55">
        <w:rPr>
          <w:rFonts w:ascii="Times New Roman" w:hAnsi="Times New Roman" w:cs="Times New Roman"/>
          <w:sz w:val="28"/>
          <w:szCs w:val="28"/>
        </w:rPr>
        <w:t>ский район, затрагивающих вопросы осуществления предпринимательской и инвестиционной деятельности» (прилагается).</w:t>
      </w:r>
    </w:p>
    <w:p w:rsidR="00116D60" w:rsidRPr="00515B55" w:rsidRDefault="00116D60" w:rsidP="00116D60">
      <w:pPr>
        <w:autoSpaceDE/>
        <w:autoSpaceDN/>
        <w:adjustRightInd/>
        <w:ind w:firstLine="709"/>
        <w:rPr>
          <w:rFonts w:ascii="Times New Roman" w:hAnsi="Times New Roman" w:cs="Times New Roman"/>
          <w:spacing w:val="-4"/>
          <w:sz w:val="28"/>
          <w:szCs w:val="28"/>
        </w:rPr>
      </w:pPr>
      <w:r w:rsidRPr="00515B55">
        <w:rPr>
          <w:rFonts w:ascii="Times New Roman" w:hAnsi="Times New Roman" w:cs="Times New Roman"/>
          <w:spacing w:val="-4"/>
          <w:sz w:val="28"/>
          <w:szCs w:val="28"/>
        </w:rPr>
        <w:t>2. Признать утратившими силу постановления администрации муниципал</w:t>
      </w:r>
      <w:r w:rsidRPr="00515B55">
        <w:rPr>
          <w:rFonts w:ascii="Times New Roman" w:hAnsi="Times New Roman" w:cs="Times New Roman"/>
          <w:spacing w:val="-4"/>
          <w:sz w:val="28"/>
          <w:szCs w:val="28"/>
        </w:rPr>
        <w:t>ь</w:t>
      </w:r>
      <w:r w:rsidRPr="00515B55">
        <w:rPr>
          <w:rFonts w:ascii="Times New Roman" w:hAnsi="Times New Roman" w:cs="Times New Roman"/>
          <w:spacing w:val="-4"/>
          <w:sz w:val="28"/>
          <w:szCs w:val="28"/>
        </w:rPr>
        <w:t>ного образования Щербиновский район:</w:t>
      </w:r>
    </w:p>
    <w:p w:rsidR="00116D60" w:rsidRPr="00515B55" w:rsidRDefault="00116D60" w:rsidP="00116D60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515B55">
        <w:rPr>
          <w:rFonts w:ascii="Times New Roman" w:hAnsi="Times New Roman" w:cs="Times New Roman"/>
          <w:sz w:val="28"/>
          <w:szCs w:val="28"/>
        </w:rPr>
        <w:t xml:space="preserve">1) от 26 апреля 2017 года № 219 «Об утверждении </w:t>
      </w:r>
      <w:proofErr w:type="gramStart"/>
      <w:r w:rsidRPr="00515B55">
        <w:rPr>
          <w:rFonts w:ascii="Times New Roman" w:hAnsi="Times New Roman" w:cs="Times New Roman"/>
          <w:sz w:val="28"/>
          <w:szCs w:val="28"/>
        </w:rPr>
        <w:t>Порядка проведения экспертизы муниципальных нормативных правовых актов администрации м</w:t>
      </w:r>
      <w:r w:rsidRPr="00515B55">
        <w:rPr>
          <w:rFonts w:ascii="Times New Roman" w:hAnsi="Times New Roman" w:cs="Times New Roman"/>
          <w:sz w:val="28"/>
          <w:szCs w:val="28"/>
        </w:rPr>
        <w:t>у</w:t>
      </w:r>
      <w:r w:rsidRPr="00515B55">
        <w:rPr>
          <w:rFonts w:ascii="Times New Roman" w:hAnsi="Times New Roman" w:cs="Times New Roman"/>
          <w:sz w:val="28"/>
          <w:szCs w:val="28"/>
        </w:rPr>
        <w:t>ниципального образования</w:t>
      </w:r>
      <w:proofErr w:type="gramEnd"/>
      <w:r w:rsidRPr="00515B55">
        <w:rPr>
          <w:rFonts w:ascii="Times New Roman" w:hAnsi="Times New Roman" w:cs="Times New Roman"/>
          <w:sz w:val="28"/>
          <w:szCs w:val="28"/>
        </w:rPr>
        <w:t xml:space="preserve"> Щербиновский район, затрагивающих вопросы осуществления предпринимательской и инвестиционной д</w:t>
      </w:r>
      <w:r w:rsidRPr="00515B55">
        <w:rPr>
          <w:rFonts w:ascii="Times New Roman" w:hAnsi="Times New Roman" w:cs="Times New Roman"/>
          <w:sz w:val="28"/>
          <w:szCs w:val="28"/>
        </w:rPr>
        <w:t>е</w:t>
      </w:r>
      <w:r w:rsidRPr="00515B55">
        <w:rPr>
          <w:rFonts w:ascii="Times New Roman" w:hAnsi="Times New Roman" w:cs="Times New Roman"/>
          <w:sz w:val="28"/>
          <w:szCs w:val="28"/>
        </w:rPr>
        <w:t>ятельности»;</w:t>
      </w:r>
    </w:p>
    <w:p w:rsidR="00116D60" w:rsidRPr="00515B55" w:rsidRDefault="00116D60" w:rsidP="00116D60">
      <w:pPr>
        <w:pStyle w:val="a3"/>
        <w:ind w:firstLine="709"/>
        <w:rPr>
          <w:rFonts w:ascii="Times New Roman" w:hAnsi="Times New Roman"/>
          <w:bCs/>
          <w:color w:val="000000"/>
          <w:sz w:val="28"/>
          <w:szCs w:val="28"/>
        </w:rPr>
      </w:pPr>
      <w:r w:rsidRPr="00515B55">
        <w:rPr>
          <w:rFonts w:ascii="Times New Roman" w:hAnsi="Times New Roman" w:cs="Times New Roman"/>
          <w:sz w:val="28"/>
          <w:szCs w:val="28"/>
        </w:rPr>
        <w:t xml:space="preserve">2) </w:t>
      </w:r>
      <w:r w:rsidRPr="00515B55">
        <w:rPr>
          <w:rFonts w:ascii="Times New Roman" w:hAnsi="Times New Roman"/>
          <w:bCs/>
          <w:color w:val="000000"/>
          <w:sz w:val="28"/>
          <w:szCs w:val="28"/>
        </w:rPr>
        <w:t>от 23 октября 2017 № 642 «О внесении изменения в постановление а</w:t>
      </w:r>
      <w:r w:rsidRPr="00515B55">
        <w:rPr>
          <w:rFonts w:ascii="Times New Roman" w:hAnsi="Times New Roman"/>
          <w:bCs/>
          <w:color w:val="000000"/>
          <w:sz w:val="28"/>
          <w:szCs w:val="28"/>
        </w:rPr>
        <w:t>д</w:t>
      </w:r>
      <w:r w:rsidRPr="00515B55">
        <w:rPr>
          <w:rFonts w:ascii="Times New Roman" w:hAnsi="Times New Roman"/>
          <w:bCs/>
          <w:color w:val="000000"/>
          <w:sz w:val="28"/>
          <w:szCs w:val="28"/>
        </w:rPr>
        <w:t xml:space="preserve">министрации муниципального образования Щербиновский район от 26 апреля 2017 года № 219 «Об утверждении </w:t>
      </w:r>
      <w:proofErr w:type="gramStart"/>
      <w:r w:rsidRPr="00515B55">
        <w:rPr>
          <w:rFonts w:ascii="Times New Roman" w:hAnsi="Times New Roman"/>
          <w:bCs/>
          <w:color w:val="000000"/>
          <w:sz w:val="28"/>
          <w:szCs w:val="28"/>
        </w:rPr>
        <w:t>Порядка проведения экспертизы муниц</w:t>
      </w:r>
      <w:r w:rsidRPr="00515B55">
        <w:rPr>
          <w:rFonts w:ascii="Times New Roman" w:hAnsi="Times New Roman"/>
          <w:bCs/>
          <w:color w:val="000000"/>
          <w:sz w:val="28"/>
          <w:szCs w:val="28"/>
        </w:rPr>
        <w:t>и</w:t>
      </w:r>
      <w:r w:rsidRPr="00515B55">
        <w:rPr>
          <w:rFonts w:ascii="Times New Roman" w:hAnsi="Times New Roman"/>
          <w:bCs/>
          <w:color w:val="000000"/>
          <w:sz w:val="28"/>
          <w:szCs w:val="28"/>
        </w:rPr>
        <w:t>пальных нормативных правовых актов администрации муниципального обр</w:t>
      </w:r>
      <w:r w:rsidRPr="00515B55">
        <w:rPr>
          <w:rFonts w:ascii="Times New Roman" w:hAnsi="Times New Roman"/>
          <w:bCs/>
          <w:color w:val="000000"/>
          <w:sz w:val="28"/>
          <w:szCs w:val="28"/>
        </w:rPr>
        <w:t>а</w:t>
      </w:r>
      <w:r w:rsidRPr="00515B55">
        <w:rPr>
          <w:rFonts w:ascii="Times New Roman" w:hAnsi="Times New Roman"/>
          <w:bCs/>
          <w:color w:val="000000"/>
          <w:sz w:val="28"/>
          <w:szCs w:val="28"/>
        </w:rPr>
        <w:t>зования</w:t>
      </w:r>
      <w:proofErr w:type="gramEnd"/>
      <w:r w:rsidRPr="00515B55">
        <w:rPr>
          <w:rFonts w:ascii="Times New Roman" w:hAnsi="Times New Roman"/>
          <w:bCs/>
          <w:color w:val="000000"/>
          <w:sz w:val="28"/>
          <w:szCs w:val="28"/>
        </w:rPr>
        <w:t xml:space="preserve"> Щербиновский район, затрагивающих вопросы осуществления предпринимательской и и</w:t>
      </w:r>
      <w:r w:rsidRPr="00515B55">
        <w:rPr>
          <w:rFonts w:ascii="Times New Roman" w:hAnsi="Times New Roman"/>
          <w:bCs/>
          <w:color w:val="000000"/>
          <w:sz w:val="28"/>
          <w:szCs w:val="28"/>
        </w:rPr>
        <w:t>н</w:t>
      </w:r>
      <w:r w:rsidRPr="00515B55">
        <w:rPr>
          <w:rFonts w:ascii="Times New Roman" w:hAnsi="Times New Roman"/>
          <w:bCs/>
          <w:color w:val="000000"/>
          <w:sz w:val="28"/>
          <w:szCs w:val="28"/>
        </w:rPr>
        <w:t>вестиционной деятельности».</w:t>
      </w:r>
    </w:p>
    <w:bookmarkEnd w:id="0"/>
    <w:p w:rsidR="00116D60" w:rsidRPr="00515B55" w:rsidRDefault="00116D60" w:rsidP="00116D60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515B55">
        <w:rPr>
          <w:rFonts w:ascii="Times New Roman" w:hAnsi="Times New Roman" w:cs="Times New Roman"/>
          <w:sz w:val="28"/>
          <w:szCs w:val="28"/>
        </w:rPr>
        <w:t>3. Отделу по взаимодействию с органами местного самоуправления а</w:t>
      </w:r>
      <w:r w:rsidRPr="00515B55">
        <w:rPr>
          <w:rFonts w:ascii="Times New Roman" w:hAnsi="Times New Roman" w:cs="Times New Roman"/>
          <w:sz w:val="28"/>
          <w:szCs w:val="28"/>
        </w:rPr>
        <w:t>д</w:t>
      </w:r>
      <w:r w:rsidRPr="00515B55">
        <w:rPr>
          <w:rFonts w:ascii="Times New Roman" w:hAnsi="Times New Roman" w:cs="Times New Roman"/>
          <w:sz w:val="28"/>
          <w:szCs w:val="28"/>
        </w:rPr>
        <w:t xml:space="preserve">министрации муниципального образования Щербиновский район (Терещенко) </w:t>
      </w:r>
      <w:proofErr w:type="gramStart"/>
      <w:r w:rsidRPr="00515B55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515B55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116D60" w:rsidRPr="00515B55" w:rsidRDefault="00116D60" w:rsidP="00116D60">
      <w:pPr>
        <w:ind w:firstLine="709"/>
        <w:rPr>
          <w:rFonts w:ascii="Times New Roman" w:hAnsi="Times New Roman" w:cs="Times New Roman"/>
          <w:spacing w:val="-4"/>
          <w:sz w:val="28"/>
          <w:szCs w:val="28"/>
        </w:rPr>
      </w:pPr>
      <w:r w:rsidRPr="00515B55">
        <w:rPr>
          <w:rFonts w:ascii="Times New Roman" w:hAnsi="Times New Roman" w:cs="Times New Roman"/>
          <w:sz w:val="28"/>
          <w:szCs w:val="28"/>
        </w:rPr>
        <w:t xml:space="preserve">4. </w:t>
      </w:r>
      <w:r w:rsidRPr="00515B55">
        <w:rPr>
          <w:rFonts w:ascii="Times New Roman" w:hAnsi="Times New Roman" w:cs="Times New Roman"/>
          <w:spacing w:val="-4"/>
          <w:sz w:val="28"/>
          <w:szCs w:val="28"/>
        </w:rPr>
        <w:t xml:space="preserve">Отделу муниципальной службы, кадровой политики и </w:t>
      </w:r>
      <w:r w:rsidRPr="00515B55">
        <w:rPr>
          <w:rFonts w:ascii="Times New Roman" w:hAnsi="Times New Roman" w:cs="Times New Roman"/>
          <w:spacing w:val="-4"/>
          <w:sz w:val="28"/>
          <w:szCs w:val="28"/>
        </w:rPr>
        <w:lastRenderedPageBreak/>
        <w:t>делопроизводства администрации муниципального образования Щербиновский район (Кочерга) опубликовать настоящее постановление в периодическом печатном издании «И</w:t>
      </w:r>
      <w:r w:rsidRPr="00515B55">
        <w:rPr>
          <w:rFonts w:ascii="Times New Roman" w:hAnsi="Times New Roman" w:cs="Times New Roman"/>
          <w:spacing w:val="-4"/>
          <w:sz w:val="28"/>
          <w:szCs w:val="28"/>
        </w:rPr>
        <w:t>н</w:t>
      </w:r>
      <w:r w:rsidRPr="00515B55">
        <w:rPr>
          <w:rFonts w:ascii="Times New Roman" w:hAnsi="Times New Roman" w:cs="Times New Roman"/>
          <w:spacing w:val="-4"/>
          <w:sz w:val="28"/>
          <w:szCs w:val="28"/>
        </w:rPr>
        <w:t>формационный бюллетень органов местного самоуправления муниципального образования Щербиновский район».</w:t>
      </w:r>
    </w:p>
    <w:p w:rsidR="00116D60" w:rsidRPr="00515B55" w:rsidRDefault="00116D60" w:rsidP="00116D60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515B55">
        <w:rPr>
          <w:rFonts w:ascii="Times New Roman" w:hAnsi="Times New Roman" w:cs="Times New Roman"/>
          <w:sz w:val="28"/>
          <w:szCs w:val="28"/>
        </w:rPr>
        <w:t>5. Постановление вступает в силу на следующий день после его офиц</w:t>
      </w:r>
      <w:r w:rsidRPr="00515B55">
        <w:rPr>
          <w:rFonts w:ascii="Times New Roman" w:hAnsi="Times New Roman" w:cs="Times New Roman"/>
          <w:sz w:val="28"/>
          <w:szCs w:val="28"/>
        </w:rPr>
        <w:t>и</w:t>
      </w:r>
      <w:r w:rsidRPr="00515B55">
        <w:rPr>
          <w:rFonts w:ascii="Times New Roman" w:hAnsi="Times New Roman" w:cs="Times New Roman"/>
          <w:sz w:val="28"/>
          <w:szCs w:val="28"/>
        </w:rPr>
        <w:t>ального опубликования.</w:t>
      </w:r>
    </w:p>
    <w:p w:rsidR="00116D60" w:rsidRPr="00515B55" w:rsidRDefault="00116D60" w:rsidP="00116D60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</w:p>
    <w:p w:rsidR="00116D60" w:rsidRPr="00515B55" w:rsidRDefault="00116D60" w:rsidP="00116D60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</w:p>
    <w:p w:rsidR="00116D60" w:rsidRPr="00515B55" w:rsidRDefault="00116D60" w:rsidP="00116D60">
      <w:pPr>
        <w:pStyle w:val="a3"/>
        <w:ind w:left="567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16D60" w:rsidRPr="00515B55" w:rsidRDefault="00116D60" w:rsidP="00116D60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515B55">
        <w:rPr>
          <w:rFonts w:ascii="Times New Roman" w:hAnsi="Times New Roman" w:cs="Times New Roman"/>
          <w:sz w:val="28"/>
          <w:szCs w:val="28"/>
        </w:rPr>
        <w:t>Глава</w:t>
      </w:r>
    </w:p>
    <w:p w:rsidR="00116D60" w:rsidRPr="00515B55" w:rsidRDefault="00116D60" w:rsidP="00116D60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515B5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116D60" w:rsidRPr="00515B55" w:rsidRDefault="00116D60" w:rsidP="00116D60">
      <w:pPr>
        <w:pStyle w:val="a3"/>
        <w:ind w:firstLine="0"/>
        <w:rPr>
          <w:rFonts w:ascii="Times New Roman" w:hAnsi="Times New Roman" w:cs="Times New Roman"/>
          <w:sz w:val="20"/>
          <w:szCs w:val="20"/>
        </w:rPr>
      </w:pPr>
      <w:r w:rsidRPr="00515B55">
        <w:rPr>
          <w:rFonts w:ascii="Times New Roman" w:hAnsi="Times New Roman" w:cs="Times New Roman"/>
          <w:sz w:val="28"/>
          <w:szCs w:val="28"/>
        </w:rPr>
        <w:t>Щербиновский район                                                                   С.Ю. Цирульник</w:t>
      </w:r>
    </w:p>
    <w:p w:rsidR="00116D60" w:rsidRPr="00515B55" w:rsidRDefault="00116D60" w:rsidP="00116D60">
      <w:pPr>
        <w:pStyle w:val="a3"/>
        <w:ind w:firstLine="0"/>
        <w:rPr>
          <w:rFonts w:ascii="Times New Roman" w:hAnsi="Times New Roman" w:cs="Times New Roman"/>
          <w:sz w:val="20"/>
          <w:szCs w:val="20"/>
        </w:rPr>
      </w:pPr>
    </w:p>
    <w:p w:rsidR="00116D60" w:rsidRPr="00515B55" w:rsidRDefault="00116D60" w:rsidP="00116D60">
      <w:pPr>
        <w:pStyle w:val="a3"/>
        <w:ind w:firstLine="0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116D60" w:rsidRPr="00515B55" w:rsidRDefault="00116D60" w:rsidP="00116D60">
      <w:pPr>
        <w:pStyle w:val="a3"/>
        <w:ind w:firstLine="0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116D60" w:rsidRPr="00515B55" w:rsidRDefault="00116D60" w:rsidP="00116D60">
      <w:pPr>
        <w:pStyle w:val="a3"/>
        <w:ind w:firstLine="0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116D60" w:rsidRPr="00515B55" w:rsidRDefault="00116D60" w:rsidP="00116D60">
      <w:pPr>
        <w:pStyle w:val="a3"/>
        <w:ind w:firstLine="0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116D60" w:rsidRPr="00515B55" w:rsidRDefault="00116D60" w:rsidP="00116D60">
      <w:pPr>
        <w:pStyle w:val="a3"/>
        <w:ind w:firstLine="0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116D60" w:rsidRPr="00515B55" w:rsidRDefault="00116D60" w:rsidP="00116D60">
      <w:pPr>
        <w:pStyle w:val="a3"/>
        <w:ind w:firstLine="0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116D60" w:rsidRPr="00515B55" w:rsidRDefault="00116D60" w:rsidP="00116D60">
      <w:pPr>
        <w:pStyle w:val="a3"/>
        <w:ind w:firstLine="0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116D60" w:rsidRPr="00515B55" w:rsidRDefault="00116D60" w:rsidP="00116D60">
      <w:pPr>
        <w:pStyle w:val="a3"/>
        <w:ind w:firstLine="0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116D60" w:rsidRPr="00515B55" w:rsidRDefault="00116D60" w:rsidP="00116D60">
      <w:pPr>
        <w:pStyle w:val="a3"/>
        <w:ind w:firstLine="0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116D60" w:rsidRPr="00515B55" w:rsidRDefault="00116D60" w:rsidP="00116D60">
      <w:pPr>
        <w:pStyle w:val="a3"/>
        <w:ind w:firstLine="0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116D60" w:rsidRPr="00515B55" w:rsidRDefault="00116D60" w:rsidP="00116D60">
      <w:pPr>
        <w:pStyle w:val="a3"/>
        <w:ind w:firstLine="0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116D60" w:rsidRPr="00515B55" w:rsidRDefault="00116D60" w:rsidP="00116D60">
      <w:pPr>
        <w:pStyle w:val="a3"/>
        <w:ind w:firstLine="0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116D60" w:rsidRPr="00515B55" w:rsidRDefault="00116D60" w:rsidP="00116D60">
      <w:pPr>
        <w:pStyle w:val="a3"/>
        <w:ind w:firstLine="0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116D60" w:rsidRPr="00515B55" w:rsidRDefault="00116D60" w:rsidP="00116D60">
      <w:pPr>
        <w:pStyle w:val="a3"/>
        <w:ind w:firstLine="0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116D60" w:rsidRPr="00515B55" w:rsidRDefault="00116D60" w:rsidP="00116D60">
      <w:pPr>
        <w:pStyle w:val="a3"/>
        <w:ind w:firstLine="0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116D60" w:rsidRPr="00515B55" w:rsidRDefault="00116D60" w:rsidP="00116D60">
      <w:pPr>
        <w:pStyle w:val="a3"/>
        <w:ind w:firstLine="0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116D60" w:rsidRPr="00515B55" w:rsidRDefault="00116D60" w:rsidP="00116D60">
      <w:pPr>
        <w:pStyle w:val="a3"/>
        <w:ind w:firstLine="0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116D60" w:rsidRPr="00515B55" w:rsidRDefault="00116D60" w:rsidP="00116D60">
      <w:pPr>
        <w:pStyle w:val="a3"/>
        <w:ind w:firstLine="0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116D60" w:rsidRPr="00515B55" w:rsidRDefault="00116D60" w:rsidP="00116D60">
      <w:pPr>
        <w:pStyle w:val="a3"/>
        <w:ind w:firstLine="0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116D60" w:rsidRPr="00515B55" w:rsidRDefault="00116D60" w:rsidP="00116D60">
      <w:pPr>
        <w:pStyle w:val="a3"/>
        <w:ind w:firstLine="0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116D60" w:rsidRPr="00515B55" w:rsidRDefault="00116D60" w:rsidP="00116D60">
      <w:pPr>
        <w:pStyle w:val="a3"/>
        <w:ind w:firstLine="0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116D60" w:rsidRPr="00515B55" w:rsidRDefault="00116D60" w:rsidP="00116D60">
      <w:pPr>
        <w:pStyle w:val="a3"/>
        <w:ind w:firstLine="0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116D60" w:rsidRPr="00515B55" w:rsidRDefault="00116D60" w:rsidP="00116D60">
      <w:pPr>
        <w:pStyle w:val="a3"/>
        <w:ind w:firstLine="0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116D60" w:rsidRPr="00515B55" w:rsidRDefault="00116D60" w:rsidP="00116D60">
      <w:pPr>
        <w:pStyle w:val="a3"/>
        <w:ind w:firstLine="0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116D60" w:rsidRPr="00515B55" w:rsidRDefault="00116D60" w:rsidP="00116D60">
      <w:pPr>
        <w:pStyle w:val="a3"/>
        <w:ind w:firstLine="0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116D60" w:rsidRPr="00515B55" w:rsidRDefault="00116D60" w:rsidP="00116D60">
      <w:pPr>
        <w:pStyle w:val="a3"/>
        <w:ind w:firstLine="0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116D60" w:rsidRPr="00515B55" w:rsidRDefault="00116D60" w:rsidP="00116D60">
      <w:pPr>
        <w:pStyle w:val="a3"/>
        <w:ind w:firstLine="0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116D60" w:rsidRPr="00515B55" w:rsidRDefault="00116D60" w:rsidP="00116D60">
      <w:pPr>
        <w:pStyle w:val="a3"/>
        <w:ind w:firstLine="0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116D60" w:rsidRPr="00515B55" w:rsidRDefault="00116D60" w:rsidP="00116D60">
      <w:pPr>
        <w:pStyle w:val="a3"/>
        <w:ind w:firstLine="0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116D60" w:rsidRPr="00515B55" w:rsidRDefault="00116D60" w:rsidP="00116D60">
      <w:pPr>
        <w:pStyle w:val="a3"/>
        <w:ind w:firstLine="0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116D60" w:rsidRPr="00515B55" w:rsidRDefault="00116D60" w:rsidP="00116D60">
      <w:pPr>
        <w:pStyle w:val="a3"/>
        <w:ind w:firstLine="0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116D60" w:rsidRPr="00515B55" w:rsidRDefault="00116D60" w:rsidP="00116D60">
      <w:pPr>
        <w:pStyle w:val="a3"/>
        <w:ind w:firstLine="0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116D60" w:rsidRPr="00515B55" w:rsidRDefault="00116D60" w:rsidP="00116D60">
      <w:pPr>
        <w:pStyle w:val="a3"/>
        <w:ind w:firstLine="0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116D60" w:rsidRPr="00515B55" w:rsidRDefault="00116D60" w:rsidP="00116D60">
      <w:pPr>
        <w:pStyle w:val="a3"/>
        <w:ind w:firstLine="0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116D60" w:rsidRPr="00515B55" w:rsidRDefault="00116D60" w:rsidP="00116D60">
      <w:pPr>
        <w:pStyle w:val="a3"/>
        <w:ind w:firstLine="0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116D60" w:rsidRPr="00515B55" w:rsidRDefault="00116D60" w:rsidP="00116D60">
      <w:pPr>
        <w:pStyle w:val="a3"/>
        <w:ind w:firstLine="0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116D60" w:rsidRPr="00515B55" w:rsidRDefault="00116D60" w:rsidP="00116D60">
      <w:pPr>
        <w:pStyle w:val="a3"/>
        <w:ind w:firstLine="0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116D60" w:rsidRPr="00515B55" w:rsidRDefault="00116D60" w:rsidP="00116D60">
      <w:pPr>
        <w:pStyle w:val="a3"/>
        <w:ind w:firstLine="0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116D60" w:rsidRPr="00515B55" w:rsidRDefault="00116D60" w:rsidP="00116D60">
      <w:pPr>
        <w:pStyle w:val="a3"/>
        <w:ind w:firstLine="0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116D60" w:rsidRPr="00515B55" w:rsidRDefault="00116D60" w:rsidP="00116D60">
      <w:pPr>
        <w:pStyle w:val="a3"/>
        <w:ind w:firstLine="0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116D60" w:rsidRPr="00515B55" w:rsidRDefault="00116D60" w:rsidP="00116D60">
      <w:pPr>
        <w:pStyle w:val="a3"/>
        <w:ind w:firstLine="0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116D60" w:rsidRPr="00515B55" w:rsidRDefault="00116D60" w:rsidP="00116D60">
      <w:pPr>
        <w:pStyle w:val="a3"/>
        <w:ind w:firstLine="0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116D60" w:rsidRPr="00515B55" w:rsidRDefault="00116D60" w:rsidP="00116D60">
      <w:pPr>
        <w:pStyle w:val="a3"/>
        <w:ind w:firstLine="0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143B0F" w:rsidRDefault="00143B0F" w:rsidP="00116D60">
      <w:pPr>
        <w:ind w:firstLine="0"/>
      </w:pPr>
      <w:bookmarkStart w:id="1" w:name="_GoBack"/>
      <w:bookmarkEnd w:id="1"/>
    </w:p>
    <w:sectPr w:rsidR="00143B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D60"/>
    <w:rsid w:val="00116D60"/>
    <w:rsid w:val="00143B0F"/>
    <w:rsid w:val="006C434C"/>
    <w:rsid w:val="00990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D6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116D6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D6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116D6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Великая Анна</dc:creator>
  <cp:lastModifiedBy>Великая Анна</cp:lastModifiedBy>
  <cp:revision>1</cp:revision>
  <dcterms:created xsi:type="dcterms:W3CDTF">2020-05-19T11:47:00Z</dcterms:created>
  <dcterms:modified xsi:type="dcterms:W3CDTF">2020-05-19T11:50:00Z</dcterms:modified>
</cp:coreProperties>
</file>