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23:36:0707033:343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A84AE1" w:rsidRPr="00A84AE1">
        <w:rPr>
          <w:rFonts w:ascii="Times New Roman" w:hAnsi="Times New Roman" w:cs="Times New Roman"/>
          <w:spacing w:val="-4"/>
          <w:sz w:val="28"/>
          <w:szCs w:val="28"/>
        </w:rPr>
        <w:t>23:36:0707033:343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A84AE1">
        <w:rPr>
          <w:rFonts w:ascii="Times New Roman" w:hAnsi="Times New Roman" w:cs="Times New Roman"/>
          <w:spacing w:val="-4"/>
          <w:sz w:val="28"/>
          <w:szCs w:val="28"/>
        </w:rPr>
        <w:t>Борисенко Сергей Анатольевич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6BEE"/>
    <w:rsid w:val="006770AC"/>
    <w:rsid w:val="006F07A9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2023-10-20T10:25:00Z</dcterms:created>
  <dcterms:modified xsi:type="dcterms:W3CDTF">2023-10-20T10:27:00Z</dcterms:modified>
</cp:coreProperties>
</file>